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96382" w14:textId="7C190F5C" w:rsidR="00AF2008" w:rsidRDefault="004F29B4">
      <w:pPr>
        <w:pStyle w:val="Nzo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rPr>
          <w:rFonts w:eastAsia="Arial"/>
        </w:rPr>
      </w:pPr>
      <w:r>
        <w:rPr>
          <w:rFonts w:eastAsia="Arial"/>
        </w:rPr>
        <w:t>Návrh</w:t>
      </w:r>
      <w:bookmarkStart w:id="0" w:name="_GoBack"/>
      <w:bookmarkEnd w:id="0"/>
    </w:p>
    <w:p w14:paraId="00000002" w14:textId="68F73076" w:rsidR="00993516" w:rsidRPr="00D60509" w:rsidRDefault="00F92F72">
      <w:pPr>
        <w:pStyle w:val="Nzo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rPr>
          <w:rFonts w:eastAsia="Arial"/>
        </w:rPr>
      </w:pPr>
      <w:r w:rsidRPr="00D60509">
        <w:rPr>
          <w:rFonts w:eastAsia="Arial"/>
        </w:rPr>
        <w:t>Všeobecne záväzné</w:t>
      </w:r>
      <w:r w:rsidR="007A1B3E">
        <w:rPr>
          <w:rFonts w:eastAsia="Arial"/>
        </w:rPr>
        <w:t>ho</w:t>
      </w:r>
      <w:r w:rsidRPr="00D60509">
        <w:rPr>
          <w:rFonts w:eastAsia="Arial"/>
        </w:rPr>
        <w:t xml:space="preserve"> nariadeni</w:t>
      </w:r>
      <w:r w:rsidR="007A1B3E">
        <w:rPr>
          <w:rFonts w:eastAsia="Arial"/>
        </w:rPr>
        <w:t>a</w:t>
      </w:r>
      <w:r w:rsidRPr="00D60509">
        <w:rPr>
          <w:rFonts w:eastAsia="Arial"/>
        </w:rPr>
        <w:t xml:space="preserve"> obce Topoľníky č. </w:t>
      </w:r>
      <w:r w:rsidR="007A1B3E">
        <w:rPr>
          <w:rFonts w:eastAsia="Arial"/>
        </w:rPr>
        <w:t>2</w:t>
      </w:r>
      <w:r w:rsidRPr="00D60509">
        <w:rPr>
          <w:rFonts w:eastAsia="Arial"/>
        </w:rPr>
        <w:t>/20</w:t>
      </w:r>
      <w:r w:rsidR="00507563" w:rsidRPr="00D60509">
        <w:rPr>
          <w:rFonts w:eastAsia="Arial"/>
        </w:rPr>
        <w:t>2</w:t>
      </w:r>
      <w:r w:rsidR="009910C8">
        <w:rPr>
          <w:rFonts w:eastAsia="Arial"/>
        </w:rPr>
        <w:t>2</w:t>
      </w:r>
    </w:p>
    <w:p w14:paraId="00000003" w14:textId="77777777" w:rsidR="00993516" w:rsidRPr="00D60509" w:rsidRDefault="00F92F72">
      <w:pPr>
        <w:pStyle w:val="Nzo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rPr>
          <w:rFonts w:eastAsia="Arial"/>
        </w:rPr>
      </w:pPr>
      <w:r w:rsidRPr="00D60509">
        <w:rPr>
          <w:rFonts w:eastAsia="Arial"/>
        </w:rPr>
        <w:t>o miestnom poplatku za komunálne odpady</w:t>
      </w:r>
    </w:p>
    <w:p w14:paraId="00000004" w14:textId="77777777" w:rsidR="00993516" w:rsidRPr="00D60509" w:rsidRDefault="00F92F72">
      <w:pPr>
        <w:pStyle w:val="Nzo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rPr>
          <w:rFonts w:eastAsia="Arial"/>
        </w:rPr>
      </w:pPr>
      <w:r w:rsidRPr="00D60509">
        <w:rPr>
          <w:rFonts w:eastAsia="Arial"/>
        </w:rPr>
        <w:t>a drobné stavebné odpady</w:t>
      </w:r>
    </w:p>
    <w:p w14:paraId="00000005" w14:textId="77777777" w:rsidR="00993516" w:rsidRPr="00D60509" w:rsidRDefault="00993516">
      <w:pPr>
        <w:pStyle w:val="Nzo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rPr>
          <w:rFonts w:eastAsia="Arial"/>
        </w:rPr>
      </w:pPr>
    </w:p>
    <w:p w14:paraId="00000007" w14:textId="77777777" w:rsidR="00993516" w:rsidRPr="00D60509" w:rsidRDefault="00993516">
      <w:pPr>
        <w:jc w:val="both"/>
        <w:rPr>
          <w:rFonts w:eastAsia="Arial"/>
        </w:rPr>
      </w:pPr>
    </w:p>
    <w:p w14:paraId="00000008" w14:textId="165E8EE3" w:rsidR="00993516" w:rsidRPr="00D60509" w:rsidRDefault="00F92F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D60509">
        <w:rPr>
          <w:rFonts w:eastAsia="Arial"/>
          <w:color w:val="000000"/>
        </w:rPr>
        <w:t xml:space="preserve">Obec Topoľníky, Obecné zastupiteľstvo v Topoľníkoch v zmysle § 4 ods. 3 písm. c), § 6 a § 11 ods. 4 písm. d), e) a g) zákona č. 369/1990 Zb. o obecnom zriadení v znení neskorších zmien a doplnkov a v súlade s § 83 a súvisiacich ustanovení zákona č. 582/2004 </w:t>
      </w:r>
      <w:proofErr w:type="spellStart"/>
      <w:r w:rsidRPr="00D60509">
        <w:rPr>
          <w:rFonts w:eastAsia="Arial"/>
          <w:color w:val="000000"/>
        </w:rPr>
        <w:t>Z.z</w:t>
      </w:r>
      <w:proofErr w:type="spellEnd"/>
      <w:r w:rsidRPr="00D60509">
        <w:rPr>
          <w:rFonts w:eastAsia="Arial"/>
          <w:color w:val="000000"/>
        </w:rPr>
        <w:t xml:space="preserve">. o miestnych daniach a miestnom poplatku za komunálne odpady a drobné stavebné odpady v znení neskorších zmien a doplnkov  </w:t>
      </w:r>
    </w:p>
    <w:p w14:paraId="0000000A" w14:textId="77777777" w:rsidR="00993516" w:rsidRPr="00D60509" w:rsidRDefault="00F92F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D60509">
        <w:rPr>
          <w:rFonts w:eastAsia="Arial"/>
          <w:color w:val="000000"/>
        </w:rPr>
        <w:t>sa uznieslo na vydaní tohto</w:t>
      </w:r>
    </w:p>
    <w:p w14:paraId="0000000B" w14:textId="77777777" w:rsidR="00993516" w:rsidRPr="00D60509" w:rsidRDefault="00F92F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D60509">
        <w:rPr>
          <w:rFonts w:eastAsia="Arial"/>
          <w:color w:val="000000"/>
        </w:rPr>
        <w:t>všeobecne záväzného nariadenia Obce Topoľníky</w:t>
      </w:r>
    </w:p>
    <w:p w14:paraId="0000000C" w14:textId="77777777" w:rsidR="00993516" w:rsidRPr="00D60509" w:rsidRDefault="00993516">
      <w:pPr>
        <w:rPr>
          <w:rFonts w:eastAsia="Arial"/>
        </w:rPr>
      </w:pPr>
    </w:p>
    <w:p w14:paraId="0000000D" w14:textId="77777777" w:rsidR="00993516" w:rsidRPr="00D60509" w:rsidRDefault="00F92F72">
      <w:pPr>
        <w:jc w:val="center"/>
        <w:rPr>
          <w:rFonts w:eastAsia="Arial"/>
        </w:rPr>
      </w:pPr>
      <w:r w:rsidRPr="00D60509">
        <w:rPr>
          <w:rFonts w:eastAsia="Arial"/>
          <w:b/>
        </w:rPr>
        <w:t>§ 1</w:t>
      </w:r>
    </w:p>
    <w:p w14:paraId="0000000E" w14:textId="77777777" w:rsidR="00993516" w:rsidRPr="00D60509" w:rsidRDefault="00F92F72">
      <w:pPr>
        <w:jc w:val="center"/>
        <w:rPr>
          <w:rFonts w:eastAsia="Arial"/>
        </w:rPr>
      </w:pPr>
      <w:r w:rsidRPr="00D60509">
        <w:rPr>
          <w:rFonts w:eastAsia="Arial"/>
          <w:b/>
        </w:rPr>
        <w:t>Úvodné ustanovenie</w:t>
      </w:r>
    </w:p>
    <w:p w14:paraId="0000000F" w14:textId="77777777" w:rsidR="00993516" w:rsidRPr="00D60509" w:rsidRDefault="00F92F72">
      <w:pPr>
        <w:jc w:val="both"/>
        <w:rPr>
          <w:rFonts w:eastAsia="Arial"/>
        </w:rPr>
      </w:pPr>
      <w:r w:rsidRPr="00D60509">
        <w:rPr>
          <w:rFonts w:eastAsia="Arial"/>
        </w:rPr>
        <w:t xml:space="preserve">Základné náležitosti o miestnom poplatku za komunálne odpady a drobné stavebné odpady sú ustanovené v § 77 až 83 zákona č. 582/2004 </w:t>
      </w:r>
      <w:proofErr w:type="spellStart"/>
      <w:r w:rsidRPr="00D60509">
        <w:rPr>
          <w:rFonts w:eastAsia="Arial"/>
        </w:rPr>
        <w:t>Z.z</w:t>
      </w:r>
      <w:proofErr w:type="spellEnd"/>
      <w:r w:rsidRPr="00D60509">
        <w:rPr>
          <w:rFonts w:eastAsia="Arial"/>
        </w:rPr>
        <w:t>. o miestnych daniach a miestnom poplatku za komunálne odpady a drobné stavebné odpady v znení neskorších zmien a doplnkov.</w:t>
      </w:r>
    </w:p>
    <w:p w14:paraId="00000010" w14:textId="77777777" w:rsidR="00993516" w:rsidRPr="00D60509" w:rsidRDefault="00993516">
      <w:pPr>
        <w:rPr>
          <w:rFonts w:eastAsia="Arial"/>
        </w:rPr>
      </w:pPr>
    </w:p>
    <w:p w14:paraId="00000011" w14:textId="77777777" w:rsidR="00993516" w:rsidRPr="00D60509" w:rsidRDefault="00F92F72">
      <w:pPr>
        <w:jc w:val="center"/>
        <w:rPr>
          <w:rFonts w:eastAsia="Arial"/>
        </w:rPr>
      </w:pPr>
      <w:r w:rsidRPr="00D60509">
        <w:rPr>
          <w:rFonts w:eastAsia="Arial"/>
          <w:b/>
        </w:rPr>
        <w:t>§ 2</w:t>
      </w:r>
    </w:p>
    <w:p w14:paraId="00000012" w14:textId="77777777" w:rsidR="00993516" w:rsidRPr="00D60509" w:rsidRDefault="00F92F72">
      <w:pPr>
        <w:jc w:val="center"/>
        <w:rPr>
          <w:rFonts w:eastAsia="Arial"/>
        </w:rPr>
      </w:pPr>
      <w:r w:rsidRPr="00D60509">
        <w:rPr>
          <w:rFonts w:eastAsia="Arial"/>
          <w:b/>
        </w:rPr>
        <w:t>Základné ustanovenie</w:t>
      </w:r>
    </w:p>
    <w:p w14:paraId="00000013" w14:textId="3901E640" w:rsidR="00993516" w:rsidRPr="00D60509" w:rsidRDefault="00F92F7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jc w:val="both"/>
        <w:rPr>
          <w:rFonts w:eastAsia="Arial"/>
          <w:color w:val="000000"/>
        </w:rPr>
      </w:pPr>
      <w:r w:rsidRPr="00D60509">
        <w:rPr>
          <w:rFonts w:eastAsia="Arial"/>
          <w:color w:val="000000"/>
        </w:rPr>
        <w:t>Obec Topoľníky týmto VZN ukladá s účinnosťou od 1. januára 202</w:t>
      </w:r>
      <w:r w:rsidR="009910C8">
        <w:rPr>
          <w:rFonts w:eastAsia="Arial"/>
          <w:color w:val="000000"/>
        </w:rPr>
        <w:t>3</w:t>
      </w:r>
      <w:r w:rsidRPr="00D60509">
        <w:rPr>
          <w:rFonts w:eastAsia="Arial"/>
          <w:color w:val="000000"/>
        </w:rPr>
        <w:t xml:space="preserve"> miestny poplatok za komunálne odpady a drobné stavebné odpady.</w:t>
      </w:r>
    </w:p>
    <w:p w14:paraId="00000014" w14:textId="77777777" w:rsidR="00993516" w:rsidRPr="00D60509" w:rsidRDefault="00993516">
      <w:pPr>
        <w:rPr>
          <w:rFonts w:eastAsia="Arial"/>
        </w:rPr>
      </w:pPr>
    </w:p>
    <w:p w14:paraId="00000015" w14:textId="77777777" w:rsidR="00993516" w:rsidRPr="00D60509" w:rsidRDefault="00F92F72">
      <w:pPr>
        <w:jc w:val="center"/>
        <w:rPr>
          <w:rFonts w:eastAsia="Arial"/>
        </w:rPr>
      </w:pPr>
      <w:r w:rsidRPr="00D60509">
        <w:rPr>
          <w:rFonts w:eastAsia="Arial"/>
          <w:b/>
        </w:rPr>
        <w:t>§ 3</w:t>
      </w:r>
    </w:p>
    <w:p w14:paraId="00000016" w14:textId="77777777" w:rsidR="00993516" w:rsidRPr="00D60509" w:rsidRDefault="00F92F72">
      <w:pPr>
        <w:jc w:val="center"/>
        <w:rPr>
          <w:rFonts w:eastAsia="Arial"/>
        </w:rPr>
      </w:pPr>
      <w:r w:rsidRPr="00D60509">
        <w:rPr>
          <w:rFonts w:eastAsia="Arial"/>
          <w:b/>
        </w:rPr>
        <w:t>Predmet úpravy VZN</w:t>
      </w:r>
    </w:p>
    <w:p w14:paraId="00000017" w14:textId="3F6ED787" w:rsidR="00993516" w:rsidRPr="00D60509" w:rsidRDefault="00F92F72" w:rsidP="00507563">
      <w:pPr>
        <w:numPr>
          <w:ilvl w:val="0"/>
          <w:numId w:val="8"/>
        </w:numPr>
        <w:tabs>
          <w:tab w:val="left" w:pos="709"/>
        </w:tabs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 xml:space="preserve">Predmetom tohto všeobecne záväzného nariadenia je určenie náležitosti miestneho poplatku za komunálne odpady a drobné stavebné odpady podľa splnomocňovacieho ustanovenia § 83 zákona č. 582/2004 </w:t>
      </w:r>
      <w:proofErr w:type="spellStart"/>
      <w:r w:rsidRPr="00D60509">
        <w:rPr>
          <w:rFonts w:eastAsia="Arial"/>
        </w:rPr>
        <w:t>Z.z</w:t>
      </w:r>
      <w:proofErr w:type="spellEnd"/>
      <w:r w:rsidRPr="00D60509">
        <w:rPr>
          <w:rFonts w:eastAsia="Arial"/>
        </w:rPr>
        <w:t xml:space="preserve">. Týmto VZN sa upravujú ďalej platby súvisiace s odpadovým hospodárením obce v súlade s VZN obce Topoľníky č. </w:t>
      </w:r>
      <w:r w:rsidR="009910C8">
        <w:rPr>
          <w:rFonts w:eastAsia="Arial"/>
        </w:rPr>
        <w:t>2</w:t>
      </w:r>
      <w:r w:rsidRPr="00D60509">
        <w:rPr>
          <w:rFonts w:eastAsia="Arial"/>
        </w:rPr>
        <w:t>/20</w:t>
      </w:r>
      <w:r w:rsidR="00507563" w:rsidRPr="00D60509">
        <w:rPr>
          <w:rFonts w:eastAsia="Arial"/>
        </w:rPr>
        <w:t>2</w:t>
      </w:r>
      <w:r w:rsidR="009910C8">
        <w:rPr>
          <w:rFonts w:eastAsia="Arial"/>
        </w:rPr>
        <w:t>1</w:t>
      </w:r>
      <w:r w:rsidRPr="00D60509">
        <w:rPr>
          <w:rFonts w:eastAsia="Arial"/>
        </w:rPr>
        <w:t xml:space="preserve"> o nakladaní s komunálnymi odpadmi a  drobnými stavebnými odpadmi.</w:t>
      </w:r>
    </w:p>
    <w:p w14:paraId="00000018" w14:textId="77777777" w:rsidR="00993516" w:rsidRPr="00D60509" w:rsidRDefault="00F92F72" w:rsidP="00507563">
      <w:pPr>
        <w:numPr>
          <w:ilvl w:val="0"/>
          <w:numId w:val="8"/>
        </w:numPr>
        <w:tabs>
          <w:tab w:val="left" w:pos="709"/>
        </w:tabs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>Toto všeobecne záväzné nariadenie upravuje:</w:t>
      </w:r>
    </w:p>
    <w:p w14:paraId="00000019" w14:textId="77777777" w:rsidR="00993516" w:rsidRPr="00D60509" w:rsidRDefault="00F92F72" w:rsidP="00507563">
      <w:pPr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eastAsia="Arial"/>
        </w:rPr>
      </w:pPr>
      <w:r w:rsidRPr="00D60509">
        <w:rPr>
          <w:rFonts w:eastAsia="Arial"/>
        </w:rPr>
        <w:t>stanovenie sadzieb poplatku v nadväznosti na zavedený zber odpadu</w:t>
      </w:r>
    </w:p>
    <w:p w14:paraId="0000001A" w14:textId="77777777" w:rsidR="00993516" w:rsidRPr="00D60509" w:rsidRDefault="00F92F72" w:rsidP="00507563">
      <w:pPr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eastAsia="Arial"/>
        </w:rPr>
      </w:pPr>
      <w:r w:rsidRPr="00D60509">
        <w:rPr>
          <w:rFonts w:eastAsia="Arial"/>
        </w:rPr>
        <w:t>určenie spôsobu vyrubenia a platenia poplatku</w:t>
      </w:r>
    </w:p>
    <w:p w14:paraId="0000001B" w14:textId="77777777" w:rsidR="00993516" w:rsidRPr="00D60509" w:rsidRDefault="00F92F72" w:rsidP="00507563">
      <w:pPr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eastAsia="Arial"/>
        </w:rPr>
      </w:pPr>
      <w:r w:rsidRPr="00D60509">
        <w:rPr>
          <w:rFonts w:eastAsia="Arial"/>
        </w:rPr>
        <w:t>stanovenie podmienok pre vrátenie, zníženie a odpustenie poplatku.</w:t>
      </w:r>
    </w:p>
    <w:p w14:paraId="0000001C" w14:textId="77777777" w:rsidR="00993516" w:rsidRPr="00D60509" w:rsidRDefault="00F92F72" w:rsidP="00507563">
      <w:pPr>
        <w:numPr>
          <w:ilvl w:val="0"/>
          <w:numId w:val="8"/>
        </w:numPr>
        <w:tabs>
          <w:tab w:val="left" w:pos="709"/>
        </w:tabs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>Pre účely tohto VZN sa zdaňovacím obdobím poplatku rozumie kalendárny rok.</w:t>
      </w:r>
    </w:p>
    <w:p w14:paraId="0000001D" w14:textId="0069E881" w:rsidR="00993516" w:rsidRPr="00D60509" w:rsidRDefault="00F92F72" w:rsidP="00507563">
      <w:pPr>
        <w:numPr>
          <w:ilvl w:val="0"/>
          <w:numId w:val="8"/>
        </w:numPr>
        <w:tabs>
          <w:tab w:val="left" w:pos="709"/>
        </w:tabs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 xml:space="preserve">V obci Topoľníky je zavedený </w:t>
      </w:r>
      <w:proofErr w:type="spellStart"/>
      <w:r w:rsidRPr="00D60509">
        <w:rPr>
          <w:rFonts w:eastAsia="Arial"/>
        </w:rPr>
        <w:t>nálepkový</w:t>
      </w:r>
      <w:proofErr w:type="spellEnd"/>
      <w:r w:rsidRPr="00D60509">
        <w:rPr>
          <w:rFonts w:eastAsia="Arial"/>
        </w:rPr>
        <w:t xml:space="preserve"> systém vývozu komunálneho odpadu, nálepky na smetné nádoby sú dostupné na Obecnom úrade Topoľníky.</w:t>
      </w:r>
    </w:p>
    <w:p w14:paraId="0000001E" w14:textId="77777777" w:rsidR="00993516" w:rsidRPr="00D60509" w:rsidRDefault="00993516">
      <w:pPr>
        <w:rPr>
          <w:rFonts w:eastAsia="Arial"/>
        </w:rPr>
      </w:pPr>
    </w:p>
    <w:p w14:paraId="0000001F" w14:textId="77777777" w:rsidR="00993516" w:rsidRPr="00D60509" w:rsidRDefault="00F92F72">
      <w:pPr>
        <w:jc w:val="center"/>
        <w:rPr>
          <w:rFonts w:eastAsia="Arial"/>
        </w:rPr>
      </w:pPr>
      <w:r w:rsidRPr="00D60509">
        <w:rPr>
          <w:rFonts w:eastAsia="Arial"/>
          <w:b/>
        </w:rPr>
        <w:t>§ 4</w:t>
      </w:r>
    </w:p>
    <w:p w14:paraId="00000020" w14:textId="77777777" w:rsidR="00993516" w:rsidRPr="00D60509" w:rsidRDefault="00F92F72">
      <w:pPr>
        <w:jc w:val="center"/>
        <w:rPr>
          <w:rFonts w:eastAsia="Arial"/>
        </w:rPr>
      </w:pPr>
      <w:r w:rsidRPr="00D60509">
        <w:rPr>
          <w:rFonts w:eastAsia="Arial"/>
          <w:b/>
        </w:rPr>
        <w:t>Množstvový zber</w:t>
      </w:r>
    </w:p>
    <w:p w14:paraId="08F81571" w14:textId="38E7F43D" w:rsidR="00507563" w:rsidRPr="00D60509" w:rsidRDefault="00507563" w:rsidP="00507563">
      <w:r w:rsidRPr="00D60509">
        <w:t>V obci Topoľníky nie je zavedený množstvový zber.</w:t>
      </w:r>
    </w:p>
    <w:p w14:paraId="305B35D1" w14:textId="77777777" w:rsidR="00507563" w:rsidRPr="00D60509" w:rsidRDefault="00507563" w:rsidP="00507563">
      <w:r w:rsidRPr="00D60509">
        <w:t> </w:t>
      </w:r>
    </w:p>
    <w:p w14:paraId="362C5B62" w14:textId="77777777" w:rsidR="00507563" w:rsidRPr="00D60509" w:rsidRDefault="00507563" w:rsidP="00507563">
      <w:pPr>
        <w:jc w:val="center"/>
      </w:pPr>
      <w:r w:rsidRPr="00D60509">
        <w:rPr>
          <w:b/>
          <w:bCs/>
        </w:rPr>
        <w:t>§ 5</w:t>
      </w:r>
    </w:p>
    <w:p w14:paraId="5EBA8AE1" w14:textId="77777777" w:rsidR="00507563" w:rsidRPr="00D60509" w:rsidRDefault="00507563" w:rsidP="00507563">
      <w:pPr>
        <w:jc w:val="center"/>
      </w:pPr>
      <w:r w:rsidRPr="00D60509">
        <w:rPr>
          <w:b/>
          <w:bCs/>
        </w:rPr>
        <w:t>Sadzby poplatku</w:t>
      </w:r>
    </w:p>
    <w:p w14:paraId="356EB022" w14:textId="77777777" w:rsidR="00507563" w:rsidRPr="00D60509" w:rsidRDefault="00507563" w:rsidP="00507563">
      <w:pPr>
        <w:jc w:val="both"/>
      </w:pPr>
      <w:r w:rsidRPr="00D60509">
        <w:t>Obec Topoľníky stanovuje pre právnické osoby a fyzické osoby - podnikateľov sadzbu za zakúpenie nálepky sumu určenú v čl. 11 ods. 1 bod. 1.2. písm. b) a c) tohto VZN.</w:t>
      </w:r>
    </w:p>
    <w:p w14:paraId="7267CC62" w14:textId="762D3842" w:rsidR="00507563" w:rsidRPr="00D60509" w:rsidRDefault="00507563" w:rsidP="00507563">
      <w:pPr>
        <w:jc w:val="both"/>
      </w:pPr>
      <w:r w:rsidRPr="00D60509">
        <w:lastRenderedPageBreak/>
        <w:t xml:space="preserve">Obec Topoľníky stanovuje pre fyzické osoby a domácnosti sadzbu </w:t>
      </w:r>
      <w:r w:rsidRPr="00EF339F">
        <w:t>poplatku 0,07</w:t>
      </w:r>
      <w:r w:rsidR="00EF339F" w:rsidRPr="00EF339F">
        <w:t>95</w:t>
      </w:r>
      <w:r w:rsidRPr="00EF339F">
        <w:t xml:space="preserve"> € za</w:t>
      </w:r>
      <w:r w:rsidRPr="00D60509">
        <w:t xml:space="preserve"> osobu a kalendárny deň (</w:t>
      </w:r>
      <w:r w:rsidR="000577F6" w:rsidRPr="000577F6">
        <w:rPr>
          <w:b/>
        </w:rPr>
        <w:t>34</w:t>
      </w:r>
      <w:r w:rsidRPr="000577F6">
        <w:rPr>
          <w:b/>
        </w:rPr>
        <w:t>,00 € za osobu a kalendárny rok)</w:t>
      </w:r>
      <w:r w:rsidRPr="00D60509">
        <w:t xml:space="preserve"> v prípadoch, na ktoré sa nevzťahuje sadzba pre množstvový zber.</w:t>
      </w:r>
    </w:p>
    <w:p w14:paraId="00000021" w14:textId="6D3F5973" w:rsidR="00993516" w:rsidRPr="00D60509" w:rsidRDefault="00993516">
      <w:pPr>
        <w:shd w:val="clear" w:color="auto" w:fill="FFFFFF"/>
        <w:jc w:val="both"/>
        <w:rPr>
          <w:rFonts w:eastAsia="Arial"/>
        </w:rPr>
      </w:pPr>
    </w:p>
    <w:p w14:paraId="00000028" w14:textId="77777777" w:rsidR="00993516" w:rsidRPr="00D60509" w:rsidRDefault="00F92F72">
      <w:pPr>
        <w:jc w:val="center"/>
        <w:rPr>
          <w:rFonts w:eastAsia="Arial"/>
        </w:rPr>
      </w:pPr>
      <w:r w:rsidRPr="00D60509">
        <w:rPr>
          <w:rFonts w:eastAsia="Arial"/>
          <w:b/>
        </w:rPr>
        <w:t>§ 6</w:t>
      </w:r>
    </w:p>
    <w:p w14:paraId="00000029" w14:textId="77777777" w:rsidR="00993516" w:rsidRPr="00D60509" w:rsidRDefault="00F92F72">
      <w:pPr>
        <w:jc w:val="center"/>
        <w:rPr>
          <w:rFonts w:eastAsia="Arial"/>
        </w:rPr>
      </w:pPr>
      <w:r w:rsidRPr="00D60509">
        <w:rPr>
          <w:rFonts w:eastAsia="Arial"/>
          <w:b/>
        </w:rPr>
        <w:t>Postup obce pri vyrubení poplatku a splatnosť poplatku</w:t>
      </w:r>
    </w:p>
    <w:p w14:paraId="0000002A" w14:textId="77777777" w:rsidR="00993516" w:rsidRPr="00D60509" w:rsidRDefault="00F92F72" w:rsidP="00507563">
      <w:pPr>
        <w:numPr>
          <w:ilvl w:val="2"/>
          <w:numId w:val="1"/>
        </w:numPr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 xml:space="preserve">Obec v zmysle § 81 zákona č. 582/2004 </w:t>
      </w:r>
      <w:proofErr w:type="spellStart"/>
      <w:r w:rsidRPr="00D60509">
        <w:rPr>
          <w:rFonts w:eastAsia="Arial"/>
        </w:rPr>
        <w:t>Z.z</w:t>
      </w:r>
      <w:proofErr w:type="spellEnd"/>
      <w:r w:rsidRPr="00D60509">
        <w:rPr>
          <w:rFonts w:eastAsia="Arial"/>
        </w:rPr>
        <w:t>. vyrubuje poplatok rozhodnutím - platobným výmerom na celé zdaňovacie obdobie. Vyrubený poplatok je splatný do 15 dní odo dňa nadobudnutia právoplatnosti rozhodnutia.</w:t>
      </w:r>
    </w:p>
    <w:p w14:paraId="0000002B" w14:textId="77777777" w:rsidR="00993516" w:rsidRPr="00D60509" w:rsidRDefault="00F92F72" w:rsidP="00507563">
      <w:pPr>
        <w:numPr>
          <w:ilvl w:val="2"/>
          <w:numId w:val="1"/>
        </w:numPr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>Obec môže určiť platenie poplatku v splátkach, pričom splátky poplatku sú splatné v lehotách určených obcou v rozhodnutí, ktorým sa vyrubuje poplatok.</w:t>
      </w:r>
    </w:p>
    <w:p w14:paraId="0000002C" w14:textId="77777777" w:rsidR="00993516" w:rsidRPr="00D60509" w:rsidRDefault="00993516" w:rsidP="00507563">
      <w:pPr>
        <w:ind w:left="284" w:hanging="284"/>
        <w:rPr>
          <w:rFonts w:eastAsia="Arial"/>
        </w:rPr>
      </w:pPr>
    </w:p>
    <w:p w14:paraId="0000002D" w14:textId="77777777" w:rsidR="00993516" w:rsidRPr="00D60509" w:rsidRDefault="00F92F72" w:rsidP="00507563">
      <w:pPr>
        <w:ind w:left="284" w:hanging="284"/>
        <w:jc w:val="center"/>
        <w:rPr>
          <w:rFonts w:eastAsia="Arial"/>
        </w:rPr>
      </w:pPr>
      <w:r w:rsidRPr="00D60509">
        <w:rPr>
          <w:rFonts w:eastAsia="Arial"/>
          <w:b/>
        </w:rPr>
        <w:t>§ 7</w:t>
      </w:r>
    </w:p>
    <w:p w14:paraId="0000002E" w14:textId="77777777" w:rsidR="00993516" w:rsidRPr="00D60509" w:rsidRDefault="00F92F72" w:rsidP="00507563">
      <w:pPr>
        <w:ind w:left="284" w:hanging="284"/>
        <w:jc w:val="center"/>
        <w:rPr>
          <w:rFonts w:eastAsia="Arial"/>
        </w:rPr>
      </w:pPr>
      <w:r w:rsidRPr="00D60509">
        <w:rPr>
          <w:rFonts w:eastAsia="Arial"/>
          <w:b/>
        </w:rPr>
        <w:t>Vrátenie poplatku</w:t>
      </w:r>
    </w:p>
    <w:p w14:paraId="0000002F" w14:textId="77777777" w:rsidR="00993516" w:rsidRPr="00D60509" w:rsidRDefault="00F92F72" w:rsidP="00507563">
      <w:pPr>
        <w:numPr>
          <w:ilvl w:val="0"/>
          <w:numId w:val="2"/>
        </w:numPr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14:paraId="00000030" w14:textId="77777777" w:rsidR="00993516" w:rsidRPr="00D60509" w:rsidRDefault="00F92F72" w:rsidP="00507563">
      <w:pPr>
        <w:numPr>
          <w:ilvl w:val="0"/>
          <w:numId w:val="2"/>
        </w:numPr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>Podmienky pre vrátenie poplatku alebo jeho pomernej časti sú:</w:t>
      </w:r>
    </w:p>
    <w:p w14:paraId="00000031" w14:textId="77777777" w:rsidR="00993516" w:rsidRPr="00D60509" w:rsidRDefault="00F92F72" w:rsidP="005075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eastAsia="Arial"/>
          <w:color w:val="000000"/>
        </w:rPr>
      </w:pPr>
      <w:r w:rsidRPr="00D60509">
        <w:rPr>
          <w:rFonts w:eastAsia="Arial"/>
          <w:color w:val="000000"/>
        </w:rPr>
        <w:t>poplatník nesmie byť dlžníkom obce</w:t>
      </w:r>
    </w:p>
    <w:p w14:paraId="00000032" w14:textId="77777777" w:rsidR="00993516" w:rsidRPr="00D60509" w:rsidRDefault="00F92F72" w:rsidP="005075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eastAsia="Arial"/>
          <w:color w:val="000000"/>
        </w:rPr>
      </w:pPr>
      <w:r w:rsidRPr="00D60509">
        <w:rPr>
          <w:rFonts w:eastAsia="Arial"/>
          <w:color w:val="000000"/>
        </w:rPr>
        <w:t>musí zaniknúť dôvod spoplatnenia (napr.: zrušenie trvalého resp. prechodného pobytu, zánik práva užívania nehnuteľností a pod.)</w:t>
      </w:r>
    </w:p>
    <w:p w14:paraId="00000033" w14:textId="77777777" w:rsidR="00993516" w:rsidRPr="00D60509" w:rsidRDefault="00993516" w:rsidP="00507563">
      <w:pPr>
        <w:ind w:left="284" w:hanging="284"/>
        <w:jc w:val="center"/>
        <w:rPr>
          <w:rFonts w:eastAsia="Arial"/>
        </w:rPr>
      </w:pPr>
    </w:p>
    <w:p w14:paraId="00000034" w14:textId="77777777" w:rsidR="00993516" w:rsidRPr="00D60509" w:rsidRDefault="00F92F72" w:rsidP="00507563">
      <w:pPr>
        <w:ind w:left="284" w:hanging="284"/>
        <w:jc w:val="center"/>
        <w:rPr>
          <w:rFonts w:eastAsia="Arial"/>
        </w:rPr>
      </w:pPr>
      <w:r w:rsidRPr="00D60509">
        <w:rPr>
          <w:rFonts w:eastAsia="Arial"/>
          <w:b/>
        </w:rPr>
        <w:t>§ 8</w:t>
      </w:r>
    </w:p>
    <w:p w14:paraId="00000035" w14:textId="77777777" w:rsidR="00993516" w:rsidRPr="00D60509" w:rsidRDefault="00F92F72" w:rsidP="00507563">
      <w:pPr>
        <w:ind w:left="284" w:hanging="284"/>
        <w:jc w:val="center"/>
        <w:rPr>
          <w:rFonts w:eastAsia="Arial"/>
        </w:rPr>
      </w:pPr>
      <w:r w:rsidRPr="00D60509">
        <w:rPr>
          <w:rFonts w:eastAsia="Arial"/>
          <w:b/>
        </w:rPr>
        <w:t>Odpustenie poplatku</w:t>
      </w:r>
    </w:p>
    <w:p w14:paraId="00000036" w14:textId="77777777" w:rsidR="00993516" w:rsidRPr="00D60509" w:rsidRDefault="00F92F72" w:rsidP="00507563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>Obec na základe písomnej žiadosti poplatok odpustí za obdobie, za ktoré poplatník správcovi dane preukáže na základe podkladov, že viac ako 90 dní v zdaňovacom období sa nezdržiava alebo sa nezdržiaval na území obce Topoľníky.</w:t>
      </w:r>
    </w:p>
    <w:p w14:paraId="00000037" w14:textId="77777777" w:rsidR="00993516" w:rsidRPr="00D60509" w:rsidRDefault="00F92F72" w:rsidP="00507563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>Podkladmi pre odpustenie poplatku sú hodnoverné doklady, z ktorých jednoznačne vyplýva počet dní pobytu poplatníka mimo obce Topoľníky, a to :</w:t>
      </w:r>
    </w:p>
    <w:p w14:paraId="00000038" w14:textId="77777777" w:rsidR="00993516" w:rsidRPr="00D60509" w:rsidRDefault="00F92F72" w:rsidP="00C9467F">
      <w:pPr>
        <w:numPr>
          <w:ilvl w:val="0"/>
          <w:numId w:val="6"/>
        </w:numPr>
        <w:ind w:left="567" w:hanging="284"/>
        <w:jc w:val="both"/>
        <w:rPr>
          <w:rFonts w:eastAsia="Arial"/>
        </w:rPr>
      </w:pPr>
      <w:r w:rsidRPr="00D60509">
        <w:rPr>
          <w:rFonts w:eastAsia="Arial"/>
        </w:rPr>
        <w:t>potvrdenie nápravno-výchovného zariadenia o výkone väzby alebo trestu</w:t>
      </w:r>
    </w:p>
    <w:p w14:paraId="00000039" w14:textId="77777777" w:rsidR="00993516" w:rsidRPr="00D60509" w:rsidRDefault="00F92F72" w:rsidP="00C9467F">
      <w:pPr>
        <w:numPr>
          <w:ilvl w:val="0"/>
          <w:numId w:val="6"/>
        </w:numPr>
        <w:ind w:left="567" w:hanging="284"/>
        <w:jc w:val="both"/>
        <w:rPr>
          <w:rFonts w:eastAsia="Arial"/>
        </w:rPr>
      </w:pPr>
      <w:r w:rsidRPr="00D60509">
        <w:rPr>
          <w:rFonts w:eastAsia="Arial"/>
        </w:rPr>
        <w:t>potvrdenie zariadenia poskytujúceho služby zdravotnej starostlivosti pobytovou formou</w:t>
      </w:r>
    </w:p>
    <w:p w14:paraId="0000003A" w14:textId="77777777" w:rsidR="00993516" w:rsidRPr="00D60509" w:rsidRDefault="00F92F72" w:rsidP="00C9467F">
      <w:pPr>
        <w:numPr>
          <w:ilvl w:val="0"/>
          <w:numId w:val="6"/>
        </w:numPr>
        <w:ind w:left="567" w:hanging="284"/>
        <w:jc w:val="both"/>
        <w:rPr>
          <w:rFonts w:eastAsia="Arial"/>
        </w:rPr>
      </w:pPr>
      <w:r w:rsidRPr="00D60509">
        <w:rPr>
          <w:rFonts w:eastAsia="Arial"/>
        </w:rPr>
        <w:t>potvrdenie zariadenia poskytujúceho sociálne služby pobytovou formou</w:t>
      </w:r>
    </w:p>
    <w:p w14:paraId="0000003B" w14:textId="77777777" w:rsidR="00993516" w:rsidRPr="00D60509" w:rsidRDefault="00F92F72" w:rsidP="00C946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567" w:hanging="284"/>
        <w:jc w:val="both"/>
        <w:rPr>
          <w:rFonts w:eastAsia="Arial"/>
          <w:color w:val="000000"/>
        </w:rPr>
      </w:pPr>
      <w:r w:rsidRPr="00D60509">
        <w:rPr>
          <w:rFonts w:eastAsia="Arial"/>
          <w:color w:val="000000"/>
        </w:rPr>
        <w:t>pri práci vykonávanej mimo územia SR potvrdenie zamestnávateľa o zamestnaní spolu s potvrdením alebo dokladom o ubytovaní</w:t>
      </w:r>
    </w:p>
    <w:p w14:paraId="0000003C" w14:textId="77777777" w:rsidR="00993516" w:rsidRPr="00D60509" w:rsidRDefault="00F92F72" w:rsidP="00507563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14:paraId="0000003D" w14:textId="77777777" w:rsidR="00993516" w:rsidRPr="00D60509" w:rsidRDefault="00F92F72" w:rsidP="00507563">
      <w:pPr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>Ak si v zdaňovacom období poplatník neuplatní nárok na odpustenie poplatku do 31.12. príslušného kalendárneho roka podaním žiadosti a v tejto lehote nepredloží príslušné doklady podľa ods. 2/, nárok na odpustenie poplatku za toto obdobie zaniká.</w:t>
      </w:r>
    </w:p>
    <w:p w14:paraId="0000003E" w14:textId="77777777" w:rsidR="00993516" w:rsidRPr="00D60509" w:rsidRDefault="00993516" w:rsidP="00507563">
      <w:pPr>
        <w:tabs>
          <w:tab w:val="left" w:pos="426"/>
        </w:tabs>
        <w:ind w:left="284" w:hanging="284"/>
        <w:jc w:val="both"/>
        <w:rPr>
          <w:rFonts w:eastAsia="Arial"/>
        </w:rPr>
      </w:pPr>
    </w:p>
    <w:p w14:paraId="0000003F" w14:textId="77777777" w:rsidR="00993516" w:rsidRPr="00D60509" w:rsidRDefault="00F92F72" w:rsidP="00507563">
      <w:pPr>
        <w:ind w:left="284" w:hanging="284"/>
        <w:jc w:val="center"/>
        <w:rPr>
          <w:rFonts w:eastAsia="Arial"/>
        </w:rPr>
      </w:pPr>
      <w:r w:rsidRPr="00D60509">
        <w:rPr>
          <w:rFonts w:eastAsia="Arial"/>
          <w:b/>
        </w:rPr>
        <w:t>§ 9</w:t>
      </w:r>
    </w:p>
    <w:p w14:paraId="00000040" w14:textId="77777777" w:rsidR="00993516" w:rsidRPr="00D60509" w:rsidRDefault="00F92F72" w:rsidP="00507563">
      <w:pPr>
        <w:ind w:left="284" w:hanging="284"/>
        <w:jc w:val="center"/>
        <w:rPr>
          <w:rFonts w:eastAsia="Arial"/>
        </w:rPr>
      </w:pPr>
      <w:r w:rsidRPr="00D60509">
        <w:rPr>
          <w:rFonts w:eastAsia="Arial"/>
          <w:b/>
        </w:rPr>
        <w:t>Postup obce proti tvrdosti zákona</w:t>
      </w:r>
    </w:p>
    <w:p w14:paraId="00000041" w14:textId="5642E8F0" w:rsidR="00993516" w:rsidRPr="00D60509" w:rsidRDefault="00F92F72" w:rsidP="00507563">
      <w:pPr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>1. Obec na zmiernenie a odstránenie tvrdosti zákona ustanovuje znížený poplatok v prípadoch:</w:t>
      </w:r>
    </w:p>
    <w:p w14:paraId="00000042" w14:textId="50FDE974" w:rsidR="00993516" w:rsidRPr="00D60509" w:rsidRDefault="00F92F72" w:rsidP="00C9467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 w:rsidRPr="00D60509">
        <w:rPr>
          <w:rFonts w:eastAsia="Arial"/>
          <w:b/>
          <w:color w:val="000000"/>
        </w:rPr>
        <w:t>vo výške 0,0</w:t>
      </w:r>
      <w:r w:rsidR="004E3E2F">
        <w:rPr>
          <w:rFonts w:eastAsia="Arial"/>
          <w:b/>
          <w:color w:val="000000"/>
        </w:rPr>
        <w:t>70</w:t>
      </w:r>
      <w:r w:rsidRPr="00D60509">
        <w:rPr>
          <w:rFonts w:eastAsia="Arial"/>
          <w:b/>
          <w:color w:val="000000"/>
        </w:rPr>
        <w:t xml:space="preserve"> €</w:t>
      </w:r>
      <w:r w:rsidRPr="00D60509">
        <w:rPr>
          <w:rFonts w:eastAsia="Arial"/>
          <w:color w:val="000000"/>
        </w:rPr>
        <w:t xml:space="preserve"> za osobu a kalendárny deň (</w:t>
      </w:r>
      <w:r w:rsidR="00EF339F">
        <w:rPr>
          <w:rFonts w:eastAsia="Arial"/>
          <w:color w:val="000000"/>
        </w:rPr>
        <w:t>2</w:t>
      </w:r>
      <w:r w:rsidR="004E3E2F">
        <w:rPr>
          <w:rFonts w:eastAsia="Arial"/>
          <w:color w:val="000000"/>
        </w:rPr>
        <w:t>5</w:t>
      </w:r>
      <w:r w:rsidRPr="00D60509">
        <w:rPr>
          <w:rFonts w:eastAsia="Arial"/>
          <w:color w:val="000000"/>
        </w:rPr>
        <w:t>,</w:t>
      </w:r>
      <w:r w:rsidR="004E3E2F">
        <w:rPr>
          <w:rFonts w:eastAsia="Arial"/>
          <w:color w:val="000000"/>
        </w:rPr>
        <w:t>50</w:t>
      </w:r>
      <w:r w:rsidRPr="00D60509">
        <w:rPr>
          <w:rFonts w:eastAsia="Arial"/>
          <w:color w:val="000000"/>
        </w:rPr>
        <w:t xml:space="preserve"> € /rok) –  dôchodcom nad 62 rokov,</w:t>
      </w:r>
    </w:p>
    <w:p w14:paraId="00000043" w14:textId="38045720" w:rsidR="00993516" w:rsidRPr="00D60509" w:rsidRDefault="00F92F72" w:rsidP="00C946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eastAsia="Arial"/>
          <w:color w:val="000000"/>
        </w:rPr>
      </w:pPr>
      <w:r w:rsidRPr="00D60509">
        <w:rPr>
          <w:rFonts w:eastAsia="Arial"/>
          <w:b/>
          <w:color w:val="000000"/>
        </w:rPr>
        <w:t>vo výške 0,</w:t>
      </w:r>
      <w:r w:rsidR="00C9467F" w:rsidRPr="00D60509">
        <w:rPr>
          <w:rFonts w:eastAsia="Arial"/>
          <w:b/>
          <w:color w:val="000000"/>
        </w:rPr>
        <w:t>0</w:t>
      </w:r>
      <w:r w:rsidR="004E3E2F">
        <w:rPr>
          <w:rFonts w:eastAsia="Arial"/>
          <w:b/>
          <w:color w:val="000000"/>
        </w:rPr>
        <w:t>466</w:t>
      </w:r>
      <w:r w:rsidRPr="00D60509">
        <w:rPr>
          <w:rFonts w:eastAsia="Arial"/>
          <w:b/>
          <w:color w:val="000000"/>
        </w:rPr>
        <w:t xml:space="preserve"> € </w:t>
      </w:r>
      <w:r w:rsidRPr="00D60509">
        <w:rPr>
          <w:rFonts w:eastAsia="Arial"/>
          <w:color w:val="000000"/>
        </w:rPr>
        <w:t>za osobu a kalendárny deň (</w:t>
      </w:r>
      <w:r w:rsidR="004E3E2F">
        <w:rPr>
          <w:rFonts w:eastAsia="Arial"/>
          <w:color w:val="000000"/>
        </w:rPr>
        <w:t>17,00</w:t>
      </w:r>
      <w:r w:rsidRPr="00D60509">
        <w:rPr>
          <w:rFonts w:eastAsia="Arial"/>
          <w:color w:val="000000"/>
        </w:rPr>
        <w:t xml:space="preserve"> €/rok) –  pre rodinu u ktorej počet   členov rodiny je </w:t>
      </w:r>
      <w:r w:rsidRPr="00D60509">
        <w:rPr>
          <w:rFonts w:eastAsia="Arial"/>
          <w:b/>
          <w:color w:val="000000"/>
        </w:rPr>
        <w:t>najmenej päť členov</w:t>
      </w:r>
      <w:r w:rsidRPr="00D60509">
        <w:rPr>
          <w:rFonts w:eastAsia="Arial"/>
          <w:color w:val="000000"/>
        </w:rPr>
        <w:t xml:space="preserve">, zníženie sa poskytne </w:t>
      </w:r>
      <w:r w:rsidRPr="00D60509">
        <w:rPr>
          <w:rFonts w:eastAsia="Arial"/>
          <w:b/>
          <w:color w:val="000000"/>
        </w:rPr>
        <w:t xml:space="preserve">za piateho a každého ďalšieho člena rodiny,  </w:t>
      </w:r>
    </w:p>
    <w:p w14:paraId="00000044" w14:textId="1B072814" w:rsidR="00993516" w:rsidRPr="00D60509" w:rsidRDefault="00F92F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eastAsia="Arial"/>
          <w:color w:val="000000"/>
        </w:rPr>
      </w:pPr>
      <w:r w:rsidRPr="00D60509">
        <w:rPr>
          <w:rFonts w:eastAsia="Arial"/>
          <w:b/>
          <w:color w:val="000000"/>
        </w:rPr>
        <w:lastRenderedPageBreak/>
        <w:t>vo výške 0,0</w:t>
      </w:r>
      <w:r w:rsidR="004E3E2F">
        <w:rPr>
          <w:rFonts w:eastAsia="Arial"/>
          <w:b/>
          <w:color w:val="000000"/>
        </w:rPr>
        <w:t>466</w:t>
      </w:r>
      <w:r w:rsidRPr="00D60509">
        <w:rPr>
          <w:rFonts w:eastAsia="Arial"/>
          <w:b/>
          <w:color w:val="000000"/>
        </w:rPr>
        <w:t xml:space="preserve"> € </w:t>
      </w:r>
      <w:r w:rsidRPr="00D60509">
        <w:rPr>
          <w:rFonts w:eastAsia="Arial"/>
          <w:color w:val="000000"/>
        </w:rPr>
        <w:t>za osobu a kalendárny deň (</w:t>
      </w:r>
      <w:r w:rsidR="004E3E2F">
        <w:rPr>
          <w:rFonts w:eastAsia="Arial"/>
          <w:color w:val="000000"/>
        </w:rPr>
        <w:t>17,00</w:t>
      </w:r>
      <w:r w:rsidRPr="00D60509">
        <w:rPr>
          <w:rFonts w:eastAsia="Arial"/>
          <w:color w:val="000000"/>
        </w:rPr>
        <w:t xml:space="preserve"> €/rok) – pre osoby zdravotne ťažko postihnuté, ktorí sú odkázaní na pomoc inej osoby pri nevyhnutných úkonoch v domácnosti. </w:t>
      </w:r>
    </w:p>
    <w:p w14:paraId="00000045" w14:textId="77777777" w:rsidR="00993516" w:rsidRPr="00D60509" w:rsidRDefault="00F92F72" w:rsidP="00C9467F">
      <w:pPr>
        <w:ind w:left="284" w:hanging="284"/>
        <w:jc w:val="both"/>
        <w:rPr>
          <w:rFonts w:eastAsia="Arial"/>
        </w:rPr>
      </w:pPr>
      <w:r w:rsidRPr="00D60509">
        <w:rPr>
          <w:rFonts w:eastAsia="Arial"/>
        </w:rPr>
        <w:t xml:space="preserve">2. O znížení poplatku rozhodne obec </w:t>
      </w:r>
      <w:r w:rsidRPr="00D60509">
        <w:rPr>
          <w:rFonts w:eastAsia="Arial"/>
          <w:b/>
        </w:rPr>
        <w:t>na základe žiadosti poplatníka</w:t>
      </w:r>
      <w:r w:rsidRPr="00D60509">
        <w:rPr>
          <w:rFonts w:eastAsia="Arial"/>
        </w:rPr>
        <w:t xml:space="preserve"> podanej v lehote do 30 dní, pokiaľ poplatník preukáže, že spĺňa uvedené podmienky, a to predložením dokladov, ktoré potvrdzujú právnu skutočnosť a opodstatnenosť zníženia poplatku.</w:t>
      </w:r>
    </w:p>
    <w:p w14:paraId="00000046" w14:textId="77777777" w:rsidR="00993516" w:rsidRPr="00D60509" w:rsidRDefault="00993516">
      <w:pPr>
        <w:jc w:val="both"/>
        <w:rPr>
          <w:rFonts w:eastAsia="Arial"/>
        </w:rPr>
      </w:pPr>
    </w:p>
    <w:p w14:paraId="00000047" w14:textId="77777777" w:rsidR="00993516" w:rsidRPr="00D60509" w:rsidRDefault="00F92F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D60509">
        <w:rPr>
          <w:rFonts w:eastAsia="Arial"/>
          <w:b/>
          <w:color w:val="000000"/>
        </w:rPr>
        <w:t>§ 11</w:t>
      </w:r>
    </w:p>
    <w:p w14:paraId="00000048" w14:textId="77777777" w:rsidR="00993516" w:rsidRPr="00D60509" w:rsidRDefault="00F92F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D60509">
        <w:rPr>
          <w:rFonts w:eastAsia="Arial"/>
          <w:b/>
          <w:color w:val="000000"/>
        </w:rPr>
        <w:t>Iné platby súvisiace s odpadovým hospodárením v Obci Topoľníky</w:t>
      </w:r>
    </w:p>
    <w:p w14:paraId="00000049" w14:textId="2154D84A" w:rsidR="00993516" w:rsidRPr="00D60509" w:rsidRDefault="00F92F72" w:rsidP="00D60509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Arial"/>
          <w:color w:val="000000"/>
        </w:rPr>
      </w:pPr>
      <w:r w:rsidRPr="00D60509">
        <w:rPr>
          <w:rFonts w:eastAsia="Arial"/>
          <w:b/>
          <w:color w:val="000000"/>
        </w:rPr>
        <w:t xml:space="preserve">1. </w:t>
      </w:r>
      <w:r w:rsidRPr="00D60509">
        <w:rPr>
          <w:rFonts w:eastAsia="Arial"/>
          <w:color w:val="000000"/>
        </w:rPr>
        <w:t>V zmysle</w:t>
      </w:r>
      <w:r w:rsidRPr="00D60509">
        <w:rPr>
          <w:rFonts w:eastAsia="Arial"/>
          <w:b/>
          <w:color w:val="000000"/>
        </w:rPr>
        <w:t xml:space="preserve"> </w:t>
      </w:r>
      <w:r w:rsidRPr="00D60509">
        <w:rPr>
          <w:rFonts w:eastAsia="Arial"/>
          <w:color w:val="000000"/>
        </w:rPr>
        <w:t xml:space="preserve">VZN obce Topoľníky č. </w:t>
      </w:r>
      <w:r w:rsidR="009910C8">
        <w:rPr>
          <w:rFonts w:eastAsia="Arial"/>
          <w:color w:val="000000"/>
        </w:rPr>
        <w:t>2</w:t>
      </w:r>
      <w:r w:rsidR="00D60509" w:rsidRPr="00D60509">
        <w:rPr>
          <w:rFonts w:eastAsia="Arial"/>
          <w:color w:val="000000"/>
        </w:rPr>
        <w:t>/202</w:t>
      </w:r>
      <w:r w:rsidR="009910C8">
        <w:rPr>
          <w:rFonts w:eastAsia="Arial"/>
          <w:color w:val="000000"/>
        </w:rPr>
        <w:t>1</w:t>
      </w:r>
      <w:r w:rsidRPr="00D60509">
        <w:rPr>
          <w:rFonts w:eastAsia="Arial"/>
          <w:color w:val="000000"/>
        </w:rPr>
        <w:t xml:space="preserve"> o nakladaní s komunálnymi odpadmi a  drobnými stavebnými odpadmi sa určujú nasledujúce platby súvisiace s odpadovým hospodárením v obci:</w:t>
      </w:r>
    </w:p>
    <w:p w14:paraId="0000004B" w14:textId="069BCB98" w:rsidR="00993516" w:rsidRPr="00D60509" w:rsidRDefault="00F92F72" w:rsidP="00D6050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709" w:hanging="425"/>
        <w:rPr>
          <w:rFonts w:eastAsia="Arial"/>
          <w:color w:val="000000"/>
        </w:rPr>
      </w:pPr>
      <w:r w:rsidRPr="00D60509">
        <w:rPr>
          <w:rFonts w:eastAsia="Arial"/>
          <w:b/>
        </w:rPr>
        <w:t xml:space="preserve">1.1. </w:t>
      </w:r>
      <w:r w:rsidRPr="00D60509">
        <w:rPr>
          <w:rFonts w:eastAsia="Arial"/>
          <w:b/>
          <w:color w:val="000000"/>
        </w:rPr>
        <w:t>Cena 120 l vrece</w:t>
      </w:r>
      <w:r w:rsidRPr="00D60509">
        <w:rPr>
          <w:rFonts w:eastAsia="Arial"/>
          <w:color w:val="000000"/>
        </w:rPr>
        <w:t xml:space="preserve"> na zmesový komunálny odpad</w:t>
      </w:r>
      <w:r w:rsidRPr="00D60509">
        <w:rPr>
          <w:rFonts w:eastAsia="Arial"/>
          <w:color w:val="000000"/>
        </w:rPr>
        <w:tab/>
      </w:r>
      <w:r w:rsidR="004E3E2F">
        <w:rPr>
          <w:rFonts w:eastAsia="Arial"/>
          <w:color w:val="000000"/>
        </w:rPr>
        <w:t>4,50</w:t>
      </w:r>
      <w:r w:rsidRPr="00D60509">
        <w:rPr>
          <w:rFonts w:eastAsia="Arial"/>
          <w:color w:val="000000"/>
        </w:rPr>
        <w:t xml:space="preserve"> eur/ks</w:t>
      </w:r>
    </w:p>
    <w:p w14:paraId="0000004D" w14:textId="77777777" w:rsidR="00993516" w:rsidRPr="00D60509" w:rsidRDefault="00F92F72" w:rsidP="00D6050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709" w:hanging="425"/>
        <w:rPr>
          <w:rFonts w:eastAsia="Arial"/>
          <w:color w:val="000000"/>
        </w:rPr>
      </w:pPr>
      <w:r w:rsidRPr="00D60509">
        <w:rPr>
          <w:rFonts w:eastAsia="Arial"/>
          <w:b/>
        </w:rPr>
        <w:t>1.2.</w:t>
      </w:r>
      <w:r w:rsidRPr="00D60509">
        <w:rPr>
          <w:rFonts w:eastAsia="Arial"/>
        </w:rPr>
        <w:t xml:space="preserve"> </w:t>
      </w:r>
      <w:r w:rsidRPr="00D60509">
        <w:rPr>
          <w:rFonts w:eastAsia="Arial"/>
          <w:b/>
        </w:rPr>
        <w:t>Nálepka</w:t>
      </w:r>
      <w:r w:rsidRPr="00D60509">
        <w:rPr>
          <w:rFonts w:eastAsia="Arial"/>
        </w:rPr>
        <w:t xml:space="preserve"> na</w:t>
      </w:r>
      <w:r w:rsidRPr="00D60509">
        <w:rPr>
          <w:rFonts w:eastAsia="Arial"/>
          <w:color w:val="000000"/>
        </w:rPr>
        <w:t xml:space="preserve"> </w:t>
      </w:r>
      <w:r w:rsidRPr="00D60509">
        <w:rPr>
          <w:rFonts w:eastAsia="Arial"/>
        </w:rPr>
        <w:t>smetnú nádobu</w:t>
      </w:r>
      <w:r w:rsidRPr="00D60509">
        <w:rPr>
          <w:rFonts w:eastAsia="Arial"/>
          <w:color w:val="000000"/>
        </w:rPr>
        <w:t xml:space="preserve"> nad rámec určeného množstva:</w:t>
      </w:r>
    </w:p>
    <w:p w14:paraId="0000004E" w14:textId="0358EC51" w:rsidR="00993516" w:rsidRPr="00D60509" w:rsidRDefault="00F92F72" w:rsidP="00D6050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993" w:hanging="284"/>
        <w:rPr>
          <w:rFonts w:eastAsia="Arial"/>
        </w:rPr>
      </w:pPr>
      <w:r w:rsidRPr="00D60509">
        <w:rPr>
          <w:rFonts w:eastAsia="Arial"/>
          <w:b/>
        </w:rPr>
        <w:t>a)</w:t>
      </w:r>
      <w:r w:rsidRPr="00D60509">
        <w:rPr>
          <w:rFonts w:eastAsia="Arial"/>
        </w:rPr>
        <w:t xml:space="preserve"> </w:t>
      </w:r>
      <w:r w:rsidRPr="00D60509">
        <w:rPr>
          <w:rFonts w:eastAsia="Arial"/>
          <w:color w:val="000000"/>
        </w:rPr>
        <w:t>rodinné domy a domácnosti (objem: 120 l):</w:t>
      </w:r>
      <w:r w:rsidRPr="00D60509">
        <w:rPr>
          <w:rFonts w:eastAsia="Arial"/>
          <w:color w:val="000000"/>
        </w:rPr>
        <w:tab/>
      </w:r>
      <w:r w:rsidR="004E3E2F">
        <w:rPr>
          <w:rFonts w:eastAsia="Arial"/>
        </w:rPr>
        <w:t>92</w:t>
      </w:r>
      <w:r w:rsidRPr="00D60509">
        <w:rPr>
          <w:rFonts w:eastAsia="Arial"/>
          <w:color w:val="000000"/>
        </w:rPr>
        <w:t xml:space="preserve"> eur/</w:t>
      </w:r>
      <w:r w:rsidRPr="00D60509">
        <w:rPr>
          <w:rFonts w:eastAsia="Arial"/>
        </w:rPr>
        <w:t>ks</w:t>
      </w:r>
    </w:p>
    <w:p w14:paraId="0000004F" w14:textId="77777777" w:rsidR="00993516" w:rsidRPr="00D60509" w:rsidRDefault="00F92F72" w:rsidP="00D6050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993" w:hanging="284"/>
        <w:rPr>
          <w:rFonts w:eastAsia="Arial"/>
        </w:rPr>
      </w:pPr>
      <w:r w:rsidRPr="00D60509">
        <w:rPr>
          <w:rFonts w:eastAsia="Arial"/>
          <w:b/>
        </w:rPr>
        <w:t>b)</w:t>
      </w:r>
      <w:r w:rsidRPr="00D60509">
        <w:rPr>
          <w:rFonts w:eastAsia="Arial"/>
        </w:rPr>
        <w:t xml:space="preserve"> právnické osoby a fyzické osoby - podnikatelia (objem: 120 l):</w:t>
      </w:r>
    </w:p>
    <w:p w14:paraId="00000050" w14:textId="4E07AB63" w:rsidR="00993516" w:rsidRPr="00D60509" w:rsidRDefault="00F92F72" w:rsidP="00D605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1134" w:hanging="141"/>
        <w:rPr>
          <w:rFonts w:eastAsia="Arial"/>
        </w:rPr>
      </w:pPr>
      <w:r w:rsidRPr="00D60509">
        <w:rPr>
          <w:rFonts w:eastAsia="Arial"/>
        </w:rPr>
        <w:t xml:space="preserve">podnikanie na úseku zdravotníckych služieb (napr. prevádzka lekárskej ordinácie, prevádzka lekárne </w:t>
      </w:r>
      <w:proofErr w:type="spellStart"/>
      <w:r w:rsidRPr="00D60509">
        <w:rPr>
          <w:rFonts w:eastAsia="Arial"/>
        </w:rPr>
        <w:t>atd</w:t>
      </w:r>
      <w:proofErr w:type="spellEnd"/>
      <w:r w:rsidRPr="00D60509">
        <w:rPr>
          <w:rFonts w:eastAsia="Arial"/>
        </w:rPr>
        <w:t>.)</w:t>
      </w:r>
      <w:r w:rsidRPr="00D60509">
        <w:rPr>
          <w:rFonts w:eastAsia="Arial"/>
        </w:rPr>
        <w:tab/>
      </w:r>
      <w:r w:rsidR="004E3E2F">
        <w:rPr>
          <w:rFonts w:eastAsia="Arial"/>
        </w:rPr>
        <w:t>75</w:t>
      </w:r>
      <w:r w:rsidRPr="00D60509">
        <w:rPr>
          <w:rFonts w:eastAsia="Arial"/>
        </w:rPr>
        <w:t xml:space="preserve"> eur/ks</w:t>
      </w:r>
    </w:p>
    <w:p w14:paraId="00000051" w14:textId="1BAFA8D3" w:rsidR="00993516" w:rsidRPr="00D60509" w:rsidRDefault="00F92F72" w:rsidP="00D605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1134" w:hanging="141"/>
        <w:rPr>
          <w:rFonts w:eastAsia="Arial"/>
        </w:rPr>
      </w:pPr>
      <w:r w:rsidRPr="00D60509">
        <w:rPr>
          <w:rFonts w:eastAsia="Arial"/>
        </w:rPr>
        <w:t>podnikateľská činnosť</w:t>
      </w:r>
      <w:r w:rsidRPr="00D60509">
        <w:rPr>
          <w:rFonts w:eastAsia="Arial"/>
        </w:rPr>
        <w:tab/>
        <w:t>1</w:t>
      </w:r>
      <w:r w:rsidR="004E3E2F">
        <w:rPr>
          <w:rFonts w:eastAsia="Arial"/>
        </w:rPr>
        <w:t>15</w:t>
      </w:r>
      <w:r w:rsidRPr="00D60509">
        <w:rPr>
          <w:rFonts w:eastAsia="Arial"/>
        </w:rPr>
        <w:t xml:space="preserve"> eur/ks</w:t>
      </w:r>
    </w:p>
    <w:p w14:paraId="00000052" w14:textId="6FD05068" w:rsidR="00993516" w:rsidRPr="00D60509" w:rsidRDefault="00F92F72" w:rsidP="00D6050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993" w:hanging="284"/>
        <w:rPr>
          <w:rFonts w:eastAsia="Arial"/>
        </w:rPr>
      </w:pPr>
      <w:r w:rsidRPr="00D60509">
        <w:rPr>
          <w:rFonts w:eastAsia="Arial"/>
          <w:b/>
        </w:rPr>
        <w:t xml:space="preserve">c) </w:t>
      </w:r>
      <w:r w:rsidRPr="00D60509">
        <w:rPr>
          <w:rFonts w:eastAsia="Arial"/>
        </w:rPr>
        <w:t>právnické osoby a fyzické osoby - podnikatelia (objem: 1100 l):</w:t>
      </w:r>
      <w:r w:rsidRPr="00D60509">
        <w:rPr>
          <w:rFonts w:eastAsia="Arial"/>
        </w:rPr>
        <w:tab/>
        <w:t>1</w:t>
      </w:r>
      <w:r w:rsidR="004E3E2F">
        <w:rPr>
          <w:rFonts w:eastAsia="Arial"/>
        </w:rPr>
        <w:t>150</w:t>
      </w:r>
      <w:r w:rsidRPr="00D60509">
        <w:rPr>
          <w:rFonts w:eastAsia="Arial"/>
        </w:rPr>
        <w:t xml:space="preserve"> eur/ks</w:t>
      </w:r>
    </w:p>
    <w:p w14:paraId="00000055" w14:textId="430341C5" w:rsidR="00993516" w:rsidRPr="00D60509" w:rsidRDefault="00F92F72" w:rsidP="00D60509">
      <w:pPr>
        <w:pBdr>
          <w:top w:val="nil"/>
          <w:left w:val="nil"/>
          <w:bottom w:val="nil"/>
          <w:right w:val="nil"/>
          <w:between w:val="nil"/>
        </w:pBdr>
        <w:ind w:left="709" w:hanging="425"/>
        <w:rPr>
          <w:rFonts w:eastAsia="Arial"/>
        </w:rPr>
      </w:pPr>
      <w:r w:rsidRPr="00D60509">
        <w:rPr>
          <w:rFonts w:eastAsia="Arial"/>
          <w:b/>
        </w:rPr>
        <w:t xml:space="preserve">1.3. </w:t>
      </w:r>
      <w:r w:rsidRPr="00D60509">
        <w:rPr>
          <w:rFonts w:eastAsia="Arial"/>
          <w:color w:val="000000"/>
        </w:rPr>
        <w:t>Poplatok za uloženie DSO na hospodárskom dvore:</w:t>
      </w:r>
      <w:r w:rsidRPr="00D60509">
        <w:rPr>
          <w:rFonts w:eastAsia="Arial"/>
          <w:color w:val="000000"/>
        </w:rPr>
        <w:tab/>
      </w:r>
      <w:r w:rsidRPr="00D60509">
        <w:rPr>
          <w:rFonts w:eastAsia="Arial"/>
          <w:color w:val="000000"/>
        </w:rPr>
        <w:tab/>
        <w:t>podľa cenníka hosp. dvora</w:t>
      </w:r>
    </w:p>
    <w:p w14:paraId="00000056" w14:textId="77777777" w:rsidR="00993516" w:rsidRPr="00D60509" w:rsidRDefault="00F92F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Arial"/>
          <w:color w:val="000000"/>
        </w:rPr>
      </w:pPr>
      <w:r w:rsidRPr="00D60509">
        <w:rPr>
          <w:rFonts w:eastAsia="Arial"/>
          <w:color w:val="000000"/>
        </w:rPr>
        <w:tab/>
      </w:r>
      <w:r w:rsidRPr="00D60509">
        <w:rPr>
          <w:rFonts w:eastAsia="Arial"/>
          <w:color w:val="000000"/>
        </w:rPr>
        <w:tab/>
      </w:r>
    </w:p>
    <w:p w14:paraId="00000057" w14:textId="77777777" w:rsidR="00993516" w:rsidRPr="00D60509" w:rsidRDefault="00F92F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D60509">
        <w:rPr>
          <w:rFonts w:eastAsia="Arial"/>
          <w:b/>
          <w:color w:val="000000"/>
        </w:rPr>
        <w:t>§ 10</w:t>
      </w:r>
    </w:p>
    <w:p w14:paraId="00000058" w14:textId="77777777" w:rsidR="00993516" w:rsidRPr="00D60509" w:rsidRDefault="00F92F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D60509">
        <w:rPr>
          <w:rFonts w:eastAsia="Arial"/>
          <w:b/>
          <w:color w:val="000000"/>
        </w:rPr>
        <w:t>Zrušovacie ustanovenie</w:t>
      </w:r>
    </w:p>
    <w:p w14:paraId="00000059" w14:textId="459F8948" w:rsidR="00993516" w:rsidRPr="00D60509" w:rsidRDefault="00F92F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</w:pPr>
      <w:r w:rsidRPr="00D60509">
        <w:rPr>
          <w:rFonts w:eastAsia="Arial"/>
          <w:color w:val="000000"/>
        </w:rPr>
        <w:t xml:space="preserve">Týmto VZN sa zrušuje Všeobecne záväzné nariadenie obce Topoľníky č. </w:t>
      </w:r>
      <w:r w:rsidR="009910C8">
        <w:rPr>
          <w:rFonts w:eastAsia="Arial"/>
          <w:color w:val="000000"/>
        </w:rPr>
        <w:t>2</w:t>
      </w:r>
      <w:r w:rsidRPr="00D60509">
        <w:rPr>
          <w:rFonts w:eastAsia="Arial"/>
          <w:color w:val="000000"/>
        </w:rPr>
        <w:t>/20</w:t>
      </w:r>
      <w:r w:rsidR="004E0BFB">
        <w:rPr>
          <w:rFonts w:eastAsia="Arial"/>
          <w:color w:val="000000"/>
        </w:rPr>
        <w:t>2</w:t>
      </w:r>
      <w:r w:rsidR="009910C8">
        <w:rPr>
          <w:rFonts w:eastAsia="Arial"/>
          <w:color w:val="000000"/>
        </w:rPr>
        <w:t>1</w:t>
      </w:r>
      <w:r w:rsidRPr="00D60509">
        <w:rPr>
          <w:rFonts w:eastAsia="Arial"/>
          <w:color w:val="000000"/>
        </w:rPr>
        <w:t xml:space="preserve"> o miestnom poplatku za komunálne odpady a drobné stavebné odpady zo dňa </w:t>
      </w:r>
      <w:r w:rsidR="009910C8">
        <w:rPr>
          <w:rFonts w:eastAsia="Arial"/>
          <w:color w:val="000000"/>
        </w:rPr>
        <w:t>14.12.2021</w:t>
      </w:r>
    </w:p>
    <w:p w14:paraId="0000005A" w14:textId="77777777" w:rsidR="00993516" w:rsidRPr="00D60509" w:rsidRDefault="009935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</w:p>
    <w:p w14:paraId="0000005B" w14:textId="77777777" w:rsidR="00993516" w:rsidRPr="00D60509" w:rsidRDefault="00F92F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D60509">
        <w:rPr>
          <w:rFonts w:eastAsia="Arial"/>
          <w:b/>
          <w:color w:val="000000"/>
        </w:rPr>
        <w:t>§ 13</w:t>
      </w:r>
    </w:p>
    <w:p w14:paraId="0000005C" w14:textId="77777777" w:rsidR="00993516" w:rsidRPr="00D60509" w:rsidRDefault="00F92F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 w:rsidRPr="00D60509">
        <w:rPr>
          <w:rFonts w:eastAsia="Arial"/>
          <w:b/>
          <w:color w:val="000000"/>
        </w:rPr>
        <w:t>Záverečné ustanovenie</w:t>
      </w:r>
    </w:p>
    <w:p w14:paraId="0000005D" w14:textId="0FC7BF62" w:rsidR="00993516" w:rsidRPr="00D60509" w:rsidRDefault="00F92F72">
      <w:pPr>
        <w:jc w:val="both"/>
        <w:rPr>
          <w:rFonts w:eastAsia="Arial"/>
        </w:rPr>
      </w:pPr>
      <w:r w:rsidRPr="00D60509">
        <w:rPr>
          <w:rFonts w:eastAsia="Arial"/>
        </w:rPr>
        <w:t xml:space="preserve">Obecné zastupiteľstvo v Topoľníkoch sa uznieslo na vydaní tohto VZN na svojom zasadnutí dňa </w:t>
      </w:r>
      <w:r w:rsidR="004E0BFB">
        <w:rPr>
          <w:rFonts w:eastAsia="Arial"/>
        </w:rPr>
        <w:t>..</w:t>
      </w:r>
      <w:r w:rsidR="009910C8">
        <w:rPr>
          <w:rFonts w:eastAsia="Arial"/>
        </w:rPr>
        <w:t>.....</w:t>
      </w:r>
      <w:r w:rsidR="004E0BFB">
        <w:rPr>
          <w:rFonts w:eastAsia="Arial"/>
        </w:rPr>
        <w:t>.</w:t>
      </w:r>
      <w:r w:rsidRPr="00D60509">
        <w:rPr>
          <w:rFonts w:eastAsia="Arial"/>
        </w:rPr>
        <w:t xml:space="preserve"> uznesením č. </w:t>
      </w:r>
      <w:r w:rsidR="004E0BFB">
        <w:rPr>
          <w:rFonts w:eastAsia="Arial"/>
        </w:rPr>
        <w:t>...</w:t>
      </w:r>
      <w:r w:rsidRPr="00D60509">
        <w:rPr>
          <w:rFonts w:eastAsia="Arial"/>
        </w:rPr>
        <w:t xml:space="preserve"> a toto VZN nadobúda účinnosť dňom </w:t>
      </w:r>
      <w:r w:rsidRPr="00D60509">
        <w:rPr>
          <w:rFonts w:eastAsia="Arial"/>
          <w:b/>
        </w:rPr>
        <w:t>1. januára 202</w:t>
      </w:r>
      <w:r w:rsidR="009910C8">
        <w:rPr>
          <w:rFonts w:eastAsia="Arial"/>
          <w:b/>
        </w:rPr>
        <w:t>3</w:t>
      </w:r>
      <w:r w:rsidRPr="00D60509">
        <w:rPr>
          <w:rFonts w:eastAsia="Arial"/>
        </w:rPr>
        <w:t>.</w:t>
      </w:r>
    </w:p>
    <w:p w14:paraId="0000005E" w14:textId="77777777" w:rsidR="00993516" w:rsidRPr="00507563" w:rsidRDefault="00993516">
      <w:pPr>
        <w:jc w:val="both"/>
        <w:rPr>
          <w:rFonts w:eastAsia="Arial"/>
        </w:rPr>
      </w:pPr>
    </w:p>
    <w:p w14:paraId="0000005F" w14:textId="77777777" w:rsidR="00993516" w:rsidRPr="00507563" w:rsidRDefault="00993516">
      <w:pPr>
        <w:ind w:left="180" w:hanging="180"/>
        <w:jc w:val="both"/>
        <w:rPr>
          <w:rFonts w:eastAsia="Arial"/>
        </w:rPr>
      </w:pPr>
    </w:p>
    <w:p w14:paraId="00000060" w14:textId="71750CC3" w:rsidR="00993516" w:rsidRPr="00507563" w:rsidRDefault="00F92F72">
      <w:pPr>
        <w:ind w:left="180" w:hanging="180"/>
        <w:jc w:val="both"/>
        <w:rPr>
          <w:rFonts w:eastAsia="Arial"/>
        </w:rPr>
      </w:pPr>
      <w:r w:rsidRPr="00507563">
        <w:rPr>
          <w:rFonts w:eastAsia="Arial"/>
        </w:rPr>
        <w:t xml:space="preserve">V Topoľníkoch, </w:t>
      </w:r>
      <w:r w:rsidR="009910C8">
        <w:rPr>
          <w:rFonts w:eastAsia="Arial"/>
        </w:rPr>
        <w:t>27.09.2022</w:t>
      </w:r>
    </w:p>
    <w:p w14:paraId="00000061" w14:textId="77777777" w:rsidR="00993516" w:rsidRPr="00507563" w:rsidRDefault="00993516">
      <w:pPr>
        <w:ind w:left="180" w:hanging="180"/>
        <w:jc w:val="both"/>
        <w:rPr>
          <w:rFonts w:eastAsia="Arial"/>
        </w:rPr>
      </w:pPr>
    </w:p>
    <w:p w14:paraId="00000062" w14:textId="77777777" w:rsidR="00993516" w:rsidRPr="00507563" w:rsidRDefault="00993516">
      <w:pPr>
        <w:ind w:left="180" w:hanging="180"/>
        <w:jc w:val="both"/>
        <w:rPr>
          <w:rFonts w:eastAsia="Arial"/>
        </w:rPr>
      </w:pPr>
    </w:p>
    <w:p w14:paraId="79EF7995" w14:textId="77777777" w:rsidR="00D60509" w:rsidRPr="00A61219" w:rsidRDefault="00D60509" w:rsidP="00D60509">
      <w:pPr>
        <w:jc w:val="both"/>
        <w:rPr>
          <w:rFonts w:eastAsia="Arial"/>
        </w:rPr>
      </w:pPr>
    </w:p>
    <w:p w14:paraId="7318456F" w14:textId="77777777" w:rsidR="00D60509" w:rsidRPr="00A61219" w:rsidRDefault="00D60509" w:rsidP="00D60509">
      <w:pPr>
        <w:jc w:val="both"/>
        <w:rPr>
          <w:rFonts w:eastAsia="Arial"/>
        </w:rPr>
      </w:pPr>
    </w:p>
    <w:p w14:paraId="052C9A5B" w14:textId="3D472A6B" w:rsidR="00D60509" w:rsidRPr="00A61219" w:rsidRDefault="00D60509" w:rsidP="00D60509">
      <w:pPr>
        <w:tabs>
          <w:tab w:val="left" w:pos="1843"/>
          <w:tab w:val="center" w:pos="6663"/>
        </w:tabs>
        <w:jc w:val="both"/>
        <w:rPr>
          <w:rFonts w:eastAsia="Arial"/>
        </w:rPr>
      </w:pPr>
      <w:r w:rsidRPr="00A61219">
        <w:rPr>
          <w:rFonts w:eastAsia="Arial"/>
        </w:rPr>
        <w:t xml:space="preserve">Návrh vyvesený: </w:t>
      </w:r>
      <w:r w:rsidR="004E3E2F">
        <w:rPr>
          <w:rFonts w:eastAsia="Arial"/>
        </w:rPr>
        <w:t>28.09.2022</w:t>
      </w:r>
      <w:r>
        <w:rPr>
          <w:rFonts w:eastAsia="Arial"/>
        </w:rPr>
        <w:tab/>
      </w:r>
      <w:r w:rsidRPr="00A61219">
        <w:rPr>
          <w:rFonts w:eastAsia="Arial"/>
        </w:rPr>
        <w:tab/>
      </w:r>
      <w:r w:rsidR="004E3E2F">
        <w:rPr>
          <w:rFonts w:eastAsia="Arial"/>
        </w:rPr>
        <w:tab/>
      </w:r>
      <w:r w:rsidR="004E3E2F">
        <w:rPr>
          <w:rFonts w:eastAsia="Arial"/>
        </w:rPr>
        <w:tab/>
      </w:r>
      <w:r w:rsidR="004E3E2F">
        <w:rPr>
          <w:rFonts w:eastAsia="Arial"/>
        </w:rPr>
        <w:tab/>
        <w:t xml:space="preserve">                                                                </w:t>
      </w:r>
      <w:r w:rsidRPr="00A61219">
        <w:rPr>
          <w:rFonts w:eastAsia="Arial"/>
          <w:b/>
        </w:rPr>
        <w:t>.............</w:t>
      </w:r>
      <w:r>
        <w:rPr>
          <w:rFonts w:eastAsia="Arial"/>
          <w:b/>
        </w:rPr>
        <w:t>.....</w:t>
      </w:r>
      <w:r w:rsidRPr="00A61219">
        <w:rPr>
          <w:rFonts w:eastAsia="Arial"/>
          <w:b/>
        </w:rPr>
        <w:t>...............</w:t>
      </w:r>
    </w:p>
    <w:p w14:paraId="1B2A3F3F" w14:textId="3CA32FD2" w:rsidR="00D60509" w:rsidRPr="00A61219" w:rsidRDefault="00D60509" w:rsidP="00D60509">
      <w:pPr>
        <w:tabs>
          <w:tab w:val="left" w:pos="1843"/>
          <w:tab w:val="center" w:pos="6663"/>
        </w:tabs>
        <w:jc w:val="both"/>
        <w:rPr>
          <w:rFonts w:eastAsia="Arial"/>
        </w:rPr>
      </w:pPr>
      <w:r w:rsidRPr="00A61219">
        <w:rPr>
          <w:rFonts w:eastAsia="Arial"/>
        </w:rPr>
        <w:t>Návrh zvesený:</w:t>
      </w:r>
      <w:r w:rsidR="004E3E2F">
        <w:rPr>
          <w:rFonts w:eastAsia="Arial"/>
        </w:rPr>
        <w:t xml:space="preserve"> 13.10.2022                                                     </w:t>
      </w:r>
      <w:r w:rsidR="004E3E2F" w:rsidRPr="004E3E2F">
        <w:rPr>
          <w:rFonts w:eastAsia="Arial"/>
          <w:b/>
        </w:rPr>
        <w:t>B</w:t>
      </w:r>
      <w:r w:rsidRPr="00A61219">
        <w:rPr>
          <w:rFonts w:eastAsia="Arial"/>
          <w:b/>
        </w:rPr>
        <w:t xml:space="preserve">c. </w:t>
      </w:r>
      <w:proofErr w:type="spellStart"/>
      <w:r w:rsidRPr="00A61219">
        <w:rPr>
          <w:rFonts w:eastAsia="Arial"/>
          <w:b/>
        </w:rPr>
        <w:t>László</w:t>
      </w:r>
      <w:proofErr w:type="spellEnd"/>
      <w:r w:rsidRPr="00A61219">
        <w:rPr>
          <w:rFonts w:eastAsia="Arial"/>
          <w:b/>
        </w:rPr>
        <w:t xml:space="preserve"> </w:t>
      </w:r>
      <w:proofErr w:type="spellStart"/>
      <w:r w:rsidRPr="00A61219">
        <w:rPr>
          <w:rFonts w:eastAsia="Arial"/>
          <w:b/>
        </w:rPr>
        <w:t>Bacsó</w:t>
      </w:r>
      <w:proofErr w:type="spellEnd"/>
    </w:p>
    <w:p w14:paraId="3EC9117A" w14:textId="018F792D" w:rsidR="00D60509" w:rsidRPr="00A61219" w:rsidRDefault="00D60509" w:rsidP="00D60509">
      <w:pPr>
        <w:tabs>
          <w:tab w:val="left" w:pos="1843"/>
          <w:tab w:val="center" w:pos="6663"/>
        </w:tabs>
        <w:jc w:val="both"/>
        <w:rPr>
          <w:rFonts w:eastAsia="Arial"/>
        </w:rPr>
      </w:pPr>
      <w:r w:rsidRPr="00A61219">
        <w:rPr>
          <w:rFonts w:eastAsia="Arial"/>
        </w:rPr>
        <w:t>VZN vyvesený:</w:t>
      </w:r>
      <w:r w:rsidRPr="00A61219">
        <w:rPr>
          <w:rFonts w:eastAsia="Arial"/>
        </w:rPr>
        <w:tab/>
      </w:r>
      <w:r w:rsidRPr="00A61219">
        <w:rPr>
          <w:rFonts w:eastAsia="Arial"/>
        </w:rPr>
        <w:tab/>
      </w:r>
      <w:r w:rsidR="00523F1F">
        <w:rPr>
          <w:rFonts w:eastAsia="Arial"/>
        </w:rPr>
        <w:t>s</w:t>
      </w:r>
      <w:r w:rsidRPr="00A61219">
        <w:rPr>
          <w:rFonts w:eastAsia="Arial"/>
        </w:rPr>
        <w:t xml:space="preserve">tarosta obce  </w:t>
      </w:r>
    </w:p>
    <w:p w14:paraId="42B05B00" w14:textId="5F768E1C" w:rsidR="00D60509" w:rsidRPr="00A61219" w:rsidRDefault="00D60509" w:rsidP="00D60509">
      <w:pPr>
        <w:tabs>
          <w:tab w:val="left" w:pos="1843"/>
        </w:tabs>
        <w:jc w:val="both"/>
        <w:rPr>
          <w:rFonts w:eastAsia="Arial"/>
        </w:rPr>
      </w:pPr>
      <w:r w:rsidRPr="00A61219">
        <w:rPr>
          <w:rFonts w:eastAsia="Arial"/>
        </w:rPr>
        <w:t xml:space="preserve">VZN zvesený: </w:t>
      </w:r>
      <w:r w:rsidRPr="00A61219">
        <w:rPr>
          <w:rFonts w:eastAsia="Arial"/>
        </w:rPr>
        <w:tab/>
      </w:r>
    </w:p>
    <w:p w14:paraId="029FD523" w14:textId="77777777" w:rsidR="00D60509" w:rsidRPr="00A61219" w:rsidRDefault="00D60509" w:rsidP="00D60509">
      <w:pPr>
        <w:ind w:left="180" w:hanging="180"/>
        <w:jc w:val="both"/>
        <w:rPr>
          <w:rFonts w:eastAsia="Arial"/>
        </w:rPr>
      </w:pPr>
    </w:p>
    <w:p w14:paraId="00000067" w14:textId="77777777" w:rsidR="00993516" w:rsidRPr="00507563" w:rsidRDefault="00993516" w:rsidP="00D60509">
      <w:pPr>
        <w:ind w:left="180" w:hanging="180"/>
        <w:jc w:val="both"/>
      </w:pPr>
    </w:p>
    <w:sectPr w:rsidR="00993516" w:rsidRPr="005075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3EC5"/>
    <w:multiLevelType w:val="hybridMultilevel"/>
    <w:tmpl w:val="7388C3E8"/>
    <w:lvl w:ilvl="0" w:tplc="44AAACD6">
      <w:start w:val="1"/>
      <w:numFmt w:val="decimal"/>
      <w:lvlText w:val="%1."/>
      <w:lvlJc w:val="left"/>
      <w:pPr>
        <w:ind w:left="720" w:hanging="360"/>
      </w:pPr>
    </w:lvl>
    <w:lvl w:ilvl="1" w:tplc="0B843E84">
      <w:start w:val="1"/>
      <w:numFmt w:val="decimal"/>
      <w:lvlText w:val="%2."/>
      <w:lvlJc w:val="left"/>
      <w:pPr>
        <w:ind w:left="1440" w:hanging="360"/>
      </w:pPr>
    </w:lvl>
    <w:lvl w:ilvl="2" w:tplc="9F9CA6BA">
      <w:start w:val="1"/>
      <w:numFmt w:val="decimal"/>
      <w:lvlText w:val="%3."/>
      <w:lvlJc w:val="left"/>
      <w:pPr>
        <w:ind w:left="2160" w:hanging="360"/>
      </w:pPr>
    </w:lvl>
    <w:lvl w:ilvl="3" w:tplc="DA48B9B6">
      <w:start w:val="1"/>
      <w:numFmt w:val="decimal"/>
      <w:lvlText w:val="%4."/>
      <w:lvlJc w:val="left"/>
      <w:pPr>
        <w:ind w:left="2880" w:hanging="360"/>
      </w:pPr>
    </w:lvl>
    <w:lvl w:ilvl="4" w:tplc="24AADD86">
      <w:start w:val="1"/>
      <w:numFmt w:val="decimal"/>
      <w:lvlText w:val="%5."/>
      <w:lvlJc w:val="left"/>
      <w:pPr>
        <w:ind w:left="3600" w:hanging="360"/>
      </w:pPr>
    </w:lvl>
    <w:lvl w:ilvl="5" w:tplc="07103A16">
      <w:start w:val="1"/>
      <w:numFmt w:val="decimal"/>
      <w:lvlText w:val="%6."/>
      <w:lvlJc w:val="left"/>
      <w:pPr>
        <w:ind w:left="4320" w:hanging="360"/>
      </w:pPr>
    </w:lvl>
    <w:lvl w:ilvl="6" w:tplc="C590DA90">
      <w:start w:val="1"/>
      <w:numFmt w:val="decimal"/>
      <w:lvlText w:val="%7."/>
      <w:lvlJc w:val="left"/>
      <w:pPr>
        <w:ind w:left="5040" w:hanging="360"/>
      </w:pPr>
    </w:lvl>
    <w:lvl w:ilvl="7" w:tplc="52BC5A36">
      <w:start w:val="1"/>
      <w:numFmt w:val="decimal"/>
      <w:lvlText w:val="%8."/>
      <w:lvlJc w:val="left"/>
      <w:pPr>
        <w:ind w:left="5760" w:hanging="360"/>
      </w:pPr>
    </w:lvl>
    <w:lvl w:ilvl="8" w:tplc="5AAAC7EA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4A15B6"/>
    <w:multiLevelType w:val="hybridMultilevel"/>
    <w:tmpl w:val="45AC4D62"/>
    <w:lvl w:ilvl="0" w:tplc="F6024938">
      <w:start w:val="1"/>
      <w:numFmt w:val="lowerLetter"/>
      <w:lvlText w:val="%1)"/>
      <w:lvlJc w:val="left"/>
      <w:pPr>
        <w:ind w:left="720" w:hanging="360"/>
      </w:pPr>
    </w:lvl>
    <w:lvl w:ilvl="1" w:tplc="6BD07234">
      <w:start w:val="1"/>
      <w:numFmt w:val="decimal"/>
      <w:lvlText w:val="%2."/>
      <w:lvlJc w:val="left"/>
      <w:pPr>
        <w:ind w:left="1440" w:hanging="360"/>
      </w:pPr>
    </w:lvl>
    <w:lvl w:ilvl="2" w:tplc="AF969C76">
      <w:start w:val="1"/>
      <w:numFmt w:val="decimal"/>
      <w:lvlText w:val="%3."/>
      <w:lvlJc w:val="left"/>
      <w:pPr>
        <w:ind w:left="2160" w:hanging="360"/>
      </w:pPr>
    </w:lvl>
    <w:lvl w:ilvl="3" w:tplc="E7404648">
      <w:start w:val="1"/>
      <w:numFmt w:val="decimal"/>
      <w:lvlText w:val="%4."/>
      <w:lvlJc w:val="left"/>
      <w:pPr>
        <w:ind w:left="2880" w:hanging="360"/>
      </w:pPr>
    </w:lvl>
    <w:lvl w:ilvl="4" w:tplc="BD1A0286">
      <w:start w:val="1"/>
      <w:numFmt w:val="decimal"/>
      <w:lvlText w:val="%5."/>
      <w:lvlJc w:val="left"/>
      <w:pPr>
        <w:ind w:left="3600" w:hanging="360"/>
      </w:pPr>
    </w:lvl>
    <w:lvl w:ilvl="5" w:tplc="292287C6">
      <w:start w:val="1"/>
      <w:numFmt w:val="decimal"/>
      <w:lvlText w:val="%6."/>
      <w:lvlJc w:val="left"/>
      <w:pPr>
        <w:ind w:left="4320" w:hanging="360"/>
      </w:pPr>
    </w:lvl>
    <w:lvl w:ilvl="6" w:tplc="592EB758">
      <w:start w:val="1"/>
      <w:numFmt w:val="decimal"/>
      <w:lvlText w:val="%7."/>
      <w:lvlJc w:val="left"/>
      <w:pPr>
        <w:ind w:left="5040" w:hanging="360"/>
      </w:pPr>
    </w:lvl>
    <w:lvl w:ilvl="7" w:tplc="234A2D08">
      <w:start w:val="1"/>
      <w:numFmt w:val="decimal"/>
      <w:lvlText w:val="%8."/>
      <w:lvlJc w:val="left"/>
      <w:pPr>
        <w:ind w:left="5760" w:hanging="360"/>
      </w:pPr>
    </w:lvl>
    <w:lvl w:ilvl="8" w:tplc="074C288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2043E3"/>
    <w:multiLevelType w:val="hybridMultilevel"/>
    <w:tmpl w:val="3B06DC32"/>
    <w:lvl w:ilvl="0" w:tplc="E7B6C6E2">
      <w:start w:val="1"/>
      <w:numFmt w:val="lowerLetter"/>
      <w:lvlText w:val="%1)"/>
      <w:lvlJc w:val="left"/>
      <w:pPr>
        <w:ind w:left="720" w:hanging="360"/>
      </w:pPr>
    </w:lvl>
    <w:lvl w:ilvl="1" w:tplc="8738E372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093CAA9E">
      <w:start w:val="1"/>
      <w:numFmt w:val="lowerRoman"/>
      <w:lvlText w:val="%3."/>
      <w:lvlJc w:val="right"/>
      <w:pPr>
        <w:ind w:left="2160" w:hanging="180"/>
      </w:pPr>
    </w:lvl>
    <w:lvl w:ilvl="3" w:tplc="F4E6B8A4">
      <w:start w:val="1"/>
      <w:numFmt w:val="decimal"/>
      <w:lvlText w:val="%4."/>
      <w:lvlJc w:val="left"/>
      <w:pPr>
        <w:ind w:left="2880" w:hanging="360"/>
      </w:pPr>
    </w:lvl>
    <w:lvl w:ilvl="4" w:tplc="0B9A7BAE">
      <w:start w:val="1"/>
      <w:numFmt w:val="lowerLetter"/>
      <w:lvlText w:val="%5."/>
      <w:lvlJc w:val="left"/>
      <w:pPr>
        <w:ind w:left="3600" w:hanging="360"/>
      </w:pPr>
    </w:lvl>
    <w:lvl w:ilvl="5" w:tplc="65F6F228">
      <w:start w:val="1"/>
      <w:numFmt w:val="lowerRoman"/>
      <w:lvlText w:val="%6."/>
      <w:lvlJc w:val="right"/>
      <w:pPr>
        <w:ind w:left="4320" w:hanging="180"/>
      </w:pPr>
    </w:lvl>
    <w:lvl w:ilvl="6" w:tplc="6AA47E1C">
      <w:start w:val="1"/>
      <w:numFmt w:val="decimal"/>
      <w:lvlText w:val="%7."/>
      <w:lvlJc w:val="left"/>
      <w:pPr>
        <w:ind w:left="5040" w:hanging="360"/>
      </w:pPr>
    </w:lvl>
    <w:lvl w:ilvl="7" w:tplc="695C7000">
      <w:start w:val="1"/>
      <w:numFmt w:val="lowerLetter"/>
      <w:lvlText w:val="%8."/>
      <w:lvlJc w:val="left"/>
      <w:pPr>
        <w:ind w:left="5760" w:hanging="360"/>
      </w:pPr>
    </w:lvl>
    <w:lvl w:ilvl="8" w:tplc="265639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5AB7"/>
    <w:multiLevelType w:val="hybridMultilevel"/>
    <w:tmpl w:val="D0943BF0"/>
    <w:lvl w:ilvl="0" w:tplc="D230056E">
      <w:start w:val="1"/>
      <w:numFmt w:val="decimal"/>
      <w:lvlText w:val="%1."/>
      <w:lvlJc w:val="left"/>
      <w:pPr>
        <w:ind w:left="720" w:hanging="360"/>
      </w:pPr>
    </w:lvl>
    <w:lvl w:ilvl="1" w:tplc="B972EC0A">
      <w:start w:val="1"/>
      <w:numFmt w:val="decimal"/>
      <w:lvlText w:val="%2."/>
      <w:lvlJc w:val="left"/>
      <w:pPr>
        <w:ind w:left="1440" w:hanging="360"/>
      </w:pPr>
    </w:lvl>
    <w:lvl w:ilvl="2" w:tplc="04B2588C">
      <w:start w:val="1"/>
      <w:numFmt w:val="decimal"/>
      <w:lvlText w:val="%3."/>
      <w:lvlJc w:val="left"/>
      <w:pPr>
        <w:ind w:left="2160" w:hanging="360"/>
      </w:pPr>
    </w:lvl>
    <w:lvl w:ilvl="3" w:tplc="58EA9F8C">
      <w:start w:val="1"/>
      <w:numFmt w:val="decimal"/>
      <w:lvlText w:val="%4."/>
      <w:lvlJc w:val="left"/>
      <w:pPr>
        <w:ind w:left="2880" w:hanging="360"/>
      </w:pPr>
    </w:lvl>
    <w:lvl w:ilvl="4" w:tplc="53C87424">
      <w:start w:val="1"/>
      <w:numFmt w:val="decimal"/>
      <w:lvlText w:val="%5."/>
      <w:lvlJc w:val="left"/>
      <w:pPr>
        <w:ind w:left="3600" w:hanging="360"/>
      </w:pPr>
    </w:lvl>
    <w:lvl w:ilvl="5" w:tplc="26804726">
      <w:start w:val="1"/>
      <w:numFmt w:val="decimal"/>
      <w:lvlText w:val="%6."/>
      <w:lvlJc w:val="left"/>
      <w:pPr>
        <w:ind w:left="4320" w:hanging="360"/>
      </w:pPr>
    </w:lvl>
    <w:lvl w:ilvl="6" w:tplc="CEB6D80E">
      <w:start w:val="1"/>
      <w:numFmt w:val="decimal"/>
      <w:lvlText w:val="%7."/>
      <w:lvlJc w:val="left"/>
      <w:pPr>
        <w:ind w:left="5040" w:hanging="360"/>
      </w:pPr>
    </w:lvl>
    <w:lvl w:ilvl="7" w:tplc="16924906">
      <w:start w:val="1"/>
      <w:numFmt w:val="decimal"/>
      <w:lvlText w:val="%8."/>
      <w:lvlJc w:val="left"/>
      <w:pPr>
        <w:ind w:left="5760" w:hanging="360"/>
      </w:pPr>
    </w:lvl>
    <w:lvl w:ilvl="8" w:tplc="CFE2CBE2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62176D"/>
    <w:multiLevelType w:val="hybridMultilevel"/>
    <w:tmpl w:val="A9409FC6"/>
    <w:lvl w:ilvl="0" w:tplc="1D04A52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B6AC5BC8">
      <w:start w:val="1"/>
      <w:numFmt w:val="decimal"/>
      <w:lvlText w:val="%2."/>
      <w:lvlJc w:val="left"/>
      <w:pPr>
        <w:ind w:left="1440" w:hanging="360"/>
      </w:pPr>
    </w:lvl>
    <w:lvl w:ilvl="2" w:tplc="740C6690">
      <w:start w:val="1"/>
      <w:numFmt w:val="decimal"/>
      <w:lvlText w:val="%3."/>
      <w:lvlJc w:val="left"/>
      <w:pPr>
        <w:ind w:left="2160" w:hanging="360"/>
      </w:pPr>
    </w:lvl>
    <w:lvl w:ilvl="3" w:tplc="36BACC92">
      <w:start w:val="1"/>
      <w:numFmt w:val="decimal"/>
      <w:lvlText w:val="%4."/>
      <w:lvlJc w:val="left"/>
      <w:pPr>
        <w:ind w:left="2880" w:hanging="360"/>
      </w:pPr>
    </w:lvl>
    <w:lvl w:ilvl="4" w:tplc="ACE69CDC">
      <w:start w:val="1"/>
      <w:numFmt w:val="decimal"/>
      <w:lvlText w:val="%5."/>
      <w:lvlJc w:val="left"/>
      <w:pPr>
        <w:ind w:left="3600" w:hanging="360"/>
      </w:pPr>
    </w:lvl>
    <w:lvl w:ilvl="5" w:tplc="1DDCEB8E">
      <w:start w:val="1"/>
      <w:numFmt w:val="decimal"/>
      <w:lvlText w:val="%6."/>
      <w:lvlJc w:val="left"/>
      <w:pPr>
        <w:ind w:left="4320" w:hanging="360"/>
      </w:pPr>
    </w:lvl>
    <w:lvl w:ilvl="6" w:tplc="6BAAC2F2">
      <w:start w:val="1"/>
      <w:numFmt w:val="decimal"/>
      <w:lvlText w:val="%7."/>
      <w:lvlJc w:val="left"/>
      <w:pPr>
        <w:ind w:left="5040" w:hanging="360"/>
      </w:pPr>
    </w:lvl>
    <w:lvl w:ilvl="7" w:tplc="40D0FBC2">
      <w:start w:val="1"/>
      <w:numFmt w:val="decimal"/>
      <w:lvlText w:val="%8."/>
      <w:lvlJc w:val="left"/>
      <w:pPr>
        <w:ind w:left="5760" w:hanging="360"/>
      </w:pPr>
    </w:lvl>
    <w:lvl w:ilvl="8" w:tplc="D1E03354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0122593"/>
    <w:multiLevelType w:val="hybridMultilevel"/>
    <w:tmpl w:val="5D7CBC54"/>
    <w:lvl w:ilvl="0" w:tplc="7ADCD516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plc="510A5C7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plc="B1686A8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plc="6A36170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plc="A59A6E7A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plc="A016D43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plc="D9B21B0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plc="890ACACE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plc="C6949C4C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EAB2C61"/>
    <w:multiLevelType w:val="hybridMultilevel"/>
    <w:tmpl w:val="5D5E514E"/>
    <w:lvl w:ilvl="0" w:tplc="776CFC90">
      <w:start w:val="1"/>
      <w:numFmt w:val="lowerLetter"/>
      <w:lvlText w:val="%1)"/>
      <w:lvlJc w:val="left"/>
      <w:pPr>
        <w:ind w:left="720" w:hanging="360"/>
      </w:pPr>
    </w:lvl>
    <w:lvl w:ilvl="1" w:tplc="E49EFDA0">
      <w:start w:val="1"/>
      <w:numFmt w:val="decimal"/>
      <w:lvlText w:val="%2."/>
      <w:lvlJc w:val="left"/>
      <w:pPr>
        <w:ind w:left="1440" w:hanging="360"/>
      </w:pPr>
    </w:lvl>
    <w:lvl w:ilvl="2" w:tplc="89E80F80">
      <w:start w:val="1"/>
      <w:numFmt w:val="decimal"/>
      <w:lvlText w:val="%3."/>
      <w:lvlJc w:val="left"/>
      <w:pPr>
        <w:ind w:left="2160" w:hanging="360"/>
      </w:pPr>
    </w:lvl>
    <w:lvl w:ilvl="3" w:tplc="13784D2C">
      <w:start w:val="1"/>
      <w:numFmt w:val="decimal"/>
      <w:lvlText w:val="%4."/>
      <w:lvlJc w:val="left"/>
      <w:pPr>
        <w:ind w:left="2880" w:hanging="360"/>
      </w:pPr>
    </w:lvl>
    <w:lvl w:ilvl="4" w:tplc="27621EFA">
      <w:start w:val="1"/>
      <w:numFmt w:val="decimal"/>
      <w:lvlText w:val="%5."/>
      <w:lvlJc w:val="left"/>
      <w:pPr>
        <w:ind w:left="3600" w:hanging="360"/>
      </w:pPr>
    </w:lvl>
    <w:lvl w:ilvl="5" w:tplc="BCFEF406">
      <w:start w:val="1"/>
      <w:numFmt w:val="decimal"/>
      <w:lvlText w:val="%6."/>
      <w:lvlJc w:val="left"/>
      <w:pPr>
        <w:ind w:left="4320" w:hanging="360"/>
      </w:pPr>
    </w:lvl>
    <w:lvl w:ilvl="6" w:tplc="37AE67B6">
      <w:start w:val="1"/>
      <w:numFmt w:val="decimal"/>
      <w:lvlText w:val="%7."/>
      <w:lvlJc w:val="left"/>
      <w:pPr>
        <w:ind w:left="5040" w:hanging="360"/>
      </w:pPr>
    </w:lvl>
    <w:lvl w:ilvl="7" w:tplc="24FC1FF4">
      <w:start w:val="1"/>
      <w:numFmt w:val="decimal"/>
      <w:lvlText w:val="%8."/>
      <w:lvlJc w:val="left"/>
      <w:pPr>
        <w:ind w:left="5760" w:hanging="360"/>
      </w:pPr>
    </w:lvl>
    <w:lvl w:ilvl="8" w:tplc="3850C92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FB76EE3"/>
    <w:multiLevelType w:val="hybridMultilevel"/>
    <w:tmpl w:val="A600EA3A"/>
    <w:lvl w:ilvl="0" w:tplc="7152CD46">
      <w:start w:val="1"/>
      <w:numFmt w:val="lowerLetter"/>
      <w:lvlText w:val="%1)"/>
      <w:lvlJc w:val="left"/>
      <w:pPr>
        <w:ind w:left="720" w:hanging="360"/>
      </w:pPr>
    </w:lvl>
    <w:lvl w:ilvl="1" w:tplc="959AD072">
      <w:start w:val="1"/>
      <w:numFmt w:val="decimal"/>
      <w:lvlText w:val="%2."/>
      <w:lvlJc w:val="left"/>
      <w:pPr>
        <w:ind w:left="1440" w:hanging="360"/>
      </w:pPr>
    </w:lvl>
    <w:lvl w:ilvl="2" w:tplc="2BBE9078">
      <w:start w:val="1"/>
      <w:numFmt w:val="decimal"/>
      <w:lvlText w:val="%3."/>
      <w:lvlJc w:val="left"/>
      <w:pPr>
        <w:ind w:left="2160" w:hanging="360"/>
      </w:pPr>
    </w:lvl>
    <w:lvl w:ilvl="3" w:tplc="E18A2BAA">
      <w:start w:val="1"/>
      <w:numFmt w:val="decimal"/>
      <w:lvlText w:val="%4."/>
      <w:lvlJc w:val="left"/>
      <w:pPr>
        <w:ind w:left="2880" w:hanging="360"/>
      </w:pPr>
    </w:lvl>
    <w:lvl w:ilvl="4" w:tplc="A442FD2A">
      <w:start w:val="1"/>
      <w:numFmt w:val="decimal"/>
      <w:lvlText w:val="%5."/>
      <w:lvlJc w:val="left"/>
      <w:pPr>
        <w:ind w:left="3600" w:hanging="360"/>
      </w:pPr>
    </w:lvl>
    <w:lvl w:ilvl="5" w:tplc="EEFCF62E">
      <w:start w:val="1"/>
      <w:numFmt w:val="decimal"/>
      <w:lvlText w:val="%6."/>
      <w:lvlJc w:val="left"/>
      <w:pPr>
        <w:ind w:left="4320" w:hanging="360"/>
      </w:pPr>
    </w:lvl>
    <w:lvl w:ilvl="6" w:tplc="F2CE5D42">
      <w:start w:val="1"/>
      <w:numFmt w:val="decimal"/>
      <w:lvlText w:val="%7."/>
      <w:lvlJc w:val="left"/>
      <w:pPr>
        <w:ind w:left="5040" w:hanging="360"/>
      </w:pPr>
    </w:lvl>
    <w:lvl w:ilvl="7" w:tplc="0F268F18">
      <w:start w:val="1"/>
      <w:numFmt w:val="decimal"/>
      <w:lvlText w:val="%8."/>
      <w:lvlJc w:val="left"/>
      <w:pPr>
        <w:ind w:left="5760" w:hanging="360"/>
      </w:pPr>
    </w:lvl>
    <w:lvl w:ilvl="8" w:tplc="EFCA9F6A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3DD14A1"/>
    <w:multiLevelType w:val="hybridMultilevel"/>
    <w:tmpl w:val="580051A2"/>
    <w:lvl w:ilvl="0" w:tplc="2FC045C8">
      <w:start w:val="1"/>
      <w:numFmt w:val="decimal"/>
      <w:lvlText w:val="%1."/>
      <w:lvlJc w:val="left"/>
      <w:pPr>
        <w:ind w:left="786" w:hanging="360"/>
      </w:pPr>
    </w:lvl>
    <w:lvl w:ilvl="1" w:tplc="630C272C">
      <w:start w:val="1"/>
      <w:numFmt w:val="decimal"/>
      <w:lvlText w:val="%2."/>
      <w:lvlJc w:val="left"/>
      <w:pPr>
        <w:ind w:left="1440" w:hanging="360"/>
      </w:pPr>
    </w:lvl>
    <w:lvl w:ilvl="2" w:tplc="50704FF0">
      <w:start w:val="1"/>
      <w:numFmt w:val="decimal"/>
      <w:lvlText w:val="%3."/>
      <w:lvlJc w:val="left"/>
      <w:pPr>
        <w:ind w:left="2160" w:hanging="360"/>
      </w:pPr>
    </w:lvl>
    <w:lvl w:ilvl="3" w:tplc="0068F740">
      <w:start w:val="1"/>
      <w:numFmt w:val="decimal"/>
      <w:lvlText w:val="%4."/>
      <w:lvlJc w:val="left"/>
      <w:pPr>
        <w:ind w:left="2880" w:hanging="360"/>
      </w:pPr>
    </w:lvl>
    <w:lvl w:ilvl="4" w:tplc="F73C6B0E">
      <w:start w:val="1"/>
      <w:numFmt w:val="decimal"/>
      <w:lvlText w:val="%5."/>
      <w:lvlJc w:val="left"/>
      <w:pPr>
        <w:ind w:left="3600" w:hanging="360"/>
      </w:pPr>
    </w:lvl>
    <w:lvl w:ilvl="5" w:tplc="7708DA3C">
      <w:start w:val="1"/>
      <w:numFmt w:val="decimal"/>
      <w:lvlText w:val="%6."/>
      <w:lvlJc w:val="left"/>
      <w:pPr>
        <w:ind w:left="4320" w:hanging="360"/>
      </w:pPr>
    </w:lvl>
    <w:lvl w:ilvl="6" w:tplc="AFBE9DA8">
      <w:start w:val="1"/>
      <w:numFmt w:val="decimal"/>
      <w:lvlText w:val="%7."/>
      <w:lvlJc w:val="left"/>
      <w:pPr>
        <w:ind w:left="5040" w:hanging="360"/>
      </w:pPr>
    </w:lvl>
    <w:lvl w:ilvl="7" w:tplc="B4BAD728">
      <w:start w:val="1"/>
      <w:numFmt w:val="decimal"/>
      <w:lvlText w:val="%8."/>
      <w:lvlJc w:val="left"/>
      <w:pPr>
        <w:ind w:left="5760" w:hanging="360"/>
      </w:pPr>
    </w:lvl>
    <w:lvl w:ilvl="8" w:tplc="AAA4DCA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A602BAA"/>
    <w:multiLevelType w:val="hybridMultilevel"/>
    <w:tmpl w:val="983822FE"/>
    <w:lvl w:ilvl="0" w:tplc="C76CFAF4">
      <w:start w:val="1"/>
      <w:numFmt w:val="decimal"/>
      <w:lvlText w:val="%1."/>
      <w:lvlJc w:val="left"/>
      <w:pPr>
        <w:ind w:left="720" w:hanging="360"/>
      </w:pPr>
    </w:lvl>
    <w:lvl w:ilvl="1" w:tplc="FB4AE882">
      <w:start w:val="1"/>
      <w:numFmt w:val="decimal"/>
      <w:lvlText w:val="%2."/>
      <w:lvlJc w:val="left"/>
      <w:pPr>
        <w:ind w:left="1440" w:hanging="360"/>
      </w:pPr>
    </w:lvl>
    <w:lvl w:ilvl="2" w:tplc="4D1ECEC6">
      <w:start w:val="1"/>
      <w:numFmt w:val="decimal"/>
      <w:lvlText w:val="%3."/>
      <w:lvlJc w:val="left"/>
      <w:pPr>
        <w:ind w:left="2160" w:hanging="180"/>
      </w:pPr>
    </w:lvl>
    <w:lvl w:ilvl="3" w:tplc="30F0DDEC">
      <w:start w:val="1"/>
      <w:numFmt w:val="decimal"/>
      <w:lvlText w:val="%4."/>
      <w:lvlJc w:val="left"/>
      <w:pPr>
        <w:ind w:left="2880" w:hanging="360"/>
      </w:pPr>
    </w:lvl>
    <w:lvl w:ilvl="4" w:tplc="656AFA06">
      <w:start w:val="1"/>
      <w:numFmt w:val="decimal"/>
      <w:lvlText w:val="%5."/>
      <w:lvlJc w:val="left"/>
      <w:pPr>
        <w:ind w:left="3600" w:hanging="360"/>
      </w:pPr>
    </w:lvl>
    <w:lvl w:ilvl="5" w:tplc="65142F0C">
      <w:start w:val="1"/>
      <w:numFmt w:val="decimal"/>
      <w:lvlText w:val="%6."/>
      <w:lvlJc w:val="left"/>
      <w:pPr>
        <w:ind w:left="4320" w:hanging="360"/>
      </w:pPr>
    </w:lvl>
    <w:lvl w:ilvl="6" w:tplc="6B46F244">
      <w:start w:val="1"/>
      <w:numFmt w:val="decimal"/>
      <w:lvlText w:val="%7."/>
      <w:lvlJc w:val="left"/>
      <w:pPr>
        <w:ind w:left="5040" w:hanging="360"/>
      </w:pPr>
    </w:lvl>
    <w:lvl w:ilvl="7" w:tplc="B0D20670">
      <w:start w:val="1"/>
      <w:numFmt w:val="decimal"/>
      <w:lvlText w:val="%8."/>
      <w:lvlJc w:val="left"/>
      <w:pPr>
        <w:ind w:left="5760" w:hanging="360"/>
      </w:pPr>
    </w:lvl>
    <w:lvl w:ilvl="8" w:tplc="5FCA311C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16"/>
    <w:rsid w:val="000577F6"/>
    <w:rsid w:val="001D6B80"/>
    <w:rsid w:val="003053B5"/>
    <w:rsid w:val="004E0BFB"/>
    <w:rsid w:val="004E3E2F"/>
    <w:rsid w:val="004F29B4"/>
    <w:rsid w:val="00507563"/>
    <w:rsid w:val="00523F1F"/>
    <w:rsid w:val="006B27CF"/>
    <w:rsid w:val="007A1B3E"/>
    <w:rsid w:val="008C3EF2"/>
    <w:rsid w:val="009910C8"/>
    <w:rsid w:val="00993516"/>
    <w:rsid w:val="00AF2008"/>
    <w:rsid w:val="00C9467F"/>
    <w:rsid w:val="00D60509"/>
    <w:rsid w:val="00E72CB3"/>
    <w:rsid w:val="00EF339F"/>
    <w:rsid w:val="00F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B13A"/>
  <w15:docId w15:val="{8C38F1A1-1034-44E6-8B54-F3A370F7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jc w:val="center"/>
    </w:pPr>
    <w:rPr>
      <w:b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E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2022-09-28T08:04:00Z</cp:lastPrinted>
  <dcterms:created xsi:type="dcterms:W3CDTF">2021-09-27T09:01:00Z</dcterms:created>
  <dcterms:modified xsi:type="dcterms:W3CDTF">2022-09-28T08:04:00Z</dcterms:modified>
</cp:coreProperties>
</file>